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22724" w14:textId="77777777" w:rsidR="002021EC" w:rsidRDefault="002021EC" w:rsidP="00FA7DF9">
      <w:pPr>
        <w:rPr>
          <w:rFonts w:ascii="Times New Roman" w:hAnsi="Times New Roman" w:cs="Times New Roman"/>
          <w:b/>
          <w:bCs/>
          <w:smallCaps/>
        </w:rPr>
      </w:pPr>
    </w:p>
    <w:p w14:paraId="357EE0BD" w14:textId="12EB5B76" w:rsidR="002021EC" w:rsidRPr="00EB7C68" w:rsidRDefault="002021EC" w:rsidP="002021EC">
      <w:pPr>
        <w:tabs>
          <w:tab w:val="left" w:pos="13467"/>
        </w:tabs>
        <w:spacing w:after="360"/>
        <w:rPr>
          <w:rFonts w:cstheme="minorHAnsi"/>
          <w:b/>
          <w:sz w:val="28"/>
          <w:szCs w:val="28"/>
        </w:rPr>
      </w:pPr>
      <w:r w:rsidRPr="00EB7C68">
        <w:rPr>
          <w:rFonts w:cstheme="minorHAnsi"/>
          <w:b/>
          <w:sz w:val="28"/>
          <w:szCs w:val="28"/>
        </w:rPr>
        <w:t>DZP.261.</w:t>
      </w:r>
      <w:r>
        <w:rPr>
          <w:rFonts w:cstheme="minorHAnsi"/>
          <w:b/>
          <w:sz w:val="28"/>
          <w:szCs w:val="28"/>
        </w:rPr>
        <w:t>9</w:t>
      </w:r>
      <w:r w:rsidRPr="00EB7C68">
        <w:rPr>
          <w:rFonts w:cstheme="minorHAnsi"/>
          <w:b/>
          <w:sz w:val="28"/>
          <w:szCs w:val="28"/>
        </w:rPr>
        <w:t>.202</w:t>
      </w:r>
      <w:r>
        <w:rPr>
          <w:rFonts w:cstheme="minorHAnsi"/>
          <w:b/>
          <w:sz w:val="28"/>
          <w:szCs w:val="28"/>
        </w:rPr>
        <w:t>6</w:t>
      </w:r>
      <w:r w:rsidRPr="00EB7C68">
        <w:rPr>
          <w:rFonts w:cstheme="minorHAnsi"/>
          <w:b/>
          <w:sz w:val="28"/>
          <w:szCs w:val="28"/>
        </w:rPr>
        <w:tab/>
        <w:t>Załącznik nr 3</w:t>
      </w:r>
    </w:p>
    <w:p w14:paraId="5F80763E" w14:textId="77777777" w:rsidR="002021EC" w:rsidRPr="00851754" w:rsidRDefault="002021EC" w:rsidP="002021EC">
      <w:pPr>
        <w:rPr>
          <w:rFonts w:cstheme="minorHAnsi"/>
          <w:b/>
          <w:sz w:val="32"/>
          <w:szCs w:val="32"/>
        </w:rPr>
      </w:pPr>
      <w:r w:rsidRPr="00851754">
        <w:rPr>
          <w:rFonts w:cstheme="minorHAnsi"/>
          <w:b/>
          <w:sz w:val="32"/>
          <w:szCs w:val="32"/>
        </w:rPr>
        <w:t>SZCZEGÓŁOWY OPIS PRZEDMIOTU ZAMÓWIENIA</w:t>
      </w:r>
    </w:p>
    <w:p w14:paraId="0B3B2DAB" w14:textId="7853BBA8" w:rsidR="00CD4928" w:rsidRPr="007F677E" w:rsidRDefault="00CD4928" w:rsidP="001446A8">
      <w:pPr>
        <w:rPr>
          <w:rFonts w:ascii="Times New Roman" w:hAnsi="Times New Roman" w:cs="Times New Roman"/>
        </w:rPr>
      </w:pPr>
    </w:p>
    <w:p w14:paraId="64ADC9A9" w14:textId="12B4A532" w:rsidR="00463D2C" w:rsidRPr="007364E2" w:rsidRDefault="00463D2C" w:rsidP="001446A8">
      <w:pPr>
        <w:rPr>
          <w:rFonts w:cstheme="minorHAnsi"/>
          <w:b/>
          <w:bCs/>
          <w:sz w:val="28"/>
          <w:szCs w:val="28"/>
        </w:rPr>
      </w:pPr>
      <w:r w:rsidRPr="007364E2">
        <w:rPr>
          <w:rFonts w:cstheme="minorHAnsi"/>
          <w:b/>
          <w:bCs/>
          <w:sz w:val="28"/>
          <w:szCs w:val="28"/>
        </w:rPr>
        <w:t>Wszystkie oferowane meble i wyposażenie nowe, rok produkcji 202</w:t>
      </w:r>
      <w:r w:rsidR="00E152A3" w:rsidRPr="007364E2">
        <w:rPr>
          <w:rFonts w:cstheme="minorHAnsi"/>
          <w:b/>
          <w:bCs/>
          <w:sz w:val="28"/>
          <w:szCs w:val="28"/>
        </w:rPr>
        <w:t xml:space="preserve">5/2026 </w:t>
      </w:r>
      <w:r w:rsidRPr="007364E2">
        <w:rPr>
          <w:rFonts w:cstheme="minorHAnsi"/>
          <w:b/>
          <w:bCs/>
          <w:sz w:val="28"/>
          <w:szCs w:val="28"/>
        </w:rPr>
        <w:t>, nieuszkodzone, niebędące uprzednio przedmiotem ekspozycji i wystaw, wykonane profesjonalnie, z zachowaniem wysokiej jakości, estetyki i trwałości wykonania, dostarczone kompletne i w całości, po zamontowaniu gotowe do użytkowania zgodnie z przeznaczeniem bez żadnych dodatkowych zakupów inwestycyjnych. Wszystkie użyte materiały do wykonania mebli muszą być dopuszczone do obrotu na terytorium RP, posiadać wszelkie wymagane przez przepisy prawa aktualne świadectwa, certyfikaty, atesty, deklaracje zgodności oraz spełniać wszelkie wymagane przez przepisy prawa wymogi w zakresie norm bezpieczeństwa.</w:t>
      </w:r>
    </w:p>
    <w:p w14:paraId="7A1E4C61" w14:textId="77777777" w:rsidR="00463D2C" w:rsidRPr="007364E2" w:rsidRDefault="00463D2C" w:rsidP="001446A8">
      <w:pPr>
        <w:rPr>
          <w:rFonts w:cstheme="minorHAnsi"/>
          <w:b/>
        </w:rPr>
      </w:pPr>
    </w:p>
    <w:p w14:paraId="77652C55" w14:textId="77777777" w:rsidR="00463D2C" w:rsidRPr="007364E2" w:rsidRDefault="00463D2C" w:rsidP="001446A8">
      <w:pPr>
        <w:rPr>
          <w:rFonts w:cstheme="minorHAnsi"/>
          <w:b/>
          <w:bCs/>
          <w:iCs/>
        </w:rPr>
      </w:pPr>
      <w:r w:rsidRPr="007364E2">
        <w:rPr>
          <w:rFonts w:cstheme="minorHAnsi"/>
          <w:b/>
          <w:bCs/>
          <w:iCs/>
        </w:rPr>
        <w:t xml:space="preserve">WYMAGANIA DLA MEBLI PŁYCINOWYCH </w:t>
      </w:r>
    </w:p>
    <w:p w14:paraId="7F62A5E5" w14:textId="77777777" w:rsidR="00463D2C" w:rsidRPr="007364E2" w:rsidRDefault="00463D2C" w:rsidP="001446A8">
      <w:pPr>
        <w:pStyle w:val="Akapitzlist"/>
        <w:numPr>
          <w:ilvl w:val="0"/>
          <w:numId w:val="19"/>
        </w:numPr>
        <w:rPr>
          <w:rFonts w:cstheme="minorHAnsi"/>
          <w:bCs/>
          <w:iCs/>
          <w:color w:val="000000" w:themeColor="text1"/>
        </w:rPr>
      </w:pPr>
      <w:r w:rsidRPr="007364E2">
        <w:rPr>
          <w:rFonts w:cstheme="minorHAnsi"/>
          <w:bCs/>
          <w:iCs/>
          <w:color w:val="000000" w:themeColor="text1"/>
        </w:rPr>
        <w:t>Jeśli w specyfikacji asortymentowej nie wskazano inaczej wszystkie meble wykonane z płyty wiórowej trzywarstwowej dwustronnie laminowanej o strukturze antyrefleksyjnej, o gęstości 650-690 kg/m</w:t>
      </w:r>
      <w:r w:rsidRPr="007364E2">
        <w:rPr>
          <w:rFonts w:cstheme="minorHAnsi"/>
          <w:bCs/>
          <w:iCs/>
          <w:color w:val="000000" w:themeColor="text1"/>
          <w:vertAlign w:val="superscript"/>
        </w:rPr>
        <w:t>3</w:t>
      </w:r>
      <w:r w:rsidRPr="007364E2">
        <w:rPr>
          <w:rFonts w:cstheme="minorHAnsi"/>
          <w:bCs/>
          <w:iCs/>
          <w:color w:val="000000" w:themeColor="text1"/>
        </w:rPr>
        <w:t>, w klasie higieniczności E1 i poniższych parametrach:</w:t>
      </w:r>
    </w:p>
    <w:p w14:paraId="06834D7D" w14:textId="15C029EE" w:rsidR="00463D2C" w:rsidRPr="007364E2" w:rsidRDefault="00463D2C" w:rsidP="00607DD7">
      <w:pPr>
        <w:pStyle w:val="Akapitzlist"/>
        <w:numPr>
          <w:ilvl w:val="0"/>
          <w:numId w:val="19"/>
        </w:numPr>
        <w:spacing w:after="0"/>
        <w:ind w:left="714" w:hanging="357"/>
        <w:rPr>
          <w:rFonts w:cstheme="minorHAnsi"/>
          <w:color w:val="000000" w:themeColor="text1"/>
        </w:rPr>
      </w:pPr>
      <w:r w:rsidRPr="007364E2">
        <w:rPr>
          <w:rFonts w:cstheme="minorHAnsi"/>
          <w:color w:val="000000" w:themeColor="text1"/>
        </w:rPr>
        <w:t>Odporność na ścieranie zgodnie z normą EN 14323 ≥3</w:t>
      </w:r>
      <w:r w:rsidR="002021EC" w:rsidRPr="007364E2">
        <w:rPr>
          <w:rFonts w:cstheme="minorHAnsi"/>
          <w:color w:val="000000" w:themeColor="text1"/>
        </w:rPr>
        <w:t xml:space="preserve"> lub równoważną</w:t>
      </w:r>
      <w:r w:rsidRPr="007364E2">
        <w:rPr>
          <w:rFonts w:cstheme="minorHAnsi"/>
          <w:color w:val="000000" w:themeColor="text1"/>
        </w:rPr>
        <w:t xml:space="preserve">, </w:t>
      </w:r>
    </w:p>
    <w:p w14:paraId="76405B4C" w14:textId="7E7DC0BB" w:rsidR="00463D2C" w:rsidRPr="007364E2" w:rsidRDefault="00463D2C" w:rsidP="00607DD7">
      <w:pPr>
        <w:numPr>
          <w:ilvl w:val="0"/>
          <w:numId w:val="19"/>
        </w:numPr>
        <w:spacing w:after="0"/>
        <w:ind w:left="714" w:hanging="357"/>
        <w:rPr>
          <w:rFonts w:cstheme="minorHAnsi"/>
          <w:color w:val="000000" w:themeColor="text1"/>
        </w:rPr>
      </w:pPr>
      <w:r w:rsidRPr="007364E2">
        <w:rPr>
          <w:rFonts w:cstheme="minorHAnsi"/>
          <w:color w:val="000000" w:themeColor="text1"/>
        </w:rPr>
        <w:t>Odporność na światło zgodnie z normą EN 14323 ≥4 w skali szarości</w:t>
      </w:r>
      <w:r w:rsidR="002021EC" w:rsidRPr="007364E2">
        <w:rPr>
          <w:rFonts w:cstheme="minorHAnsi"/>
          <w:color w:val="000000" w:themeColor="text1"/>
        </w:rPr>
        <w:t xml:space="preserve"> lub równoważną</w:t>
      </w:r>
      <w:r w:rsidRPr="007364E2">
        <w:rPr>
          <w:rFonts w:cstheme="minorHAnsi"/>
          <w:color w:val="000000" w:themeColor="text1"/>
        </w:rPr>
        <w:t>,</w:t>
      </w:r>
    </w:p>
    <w:p w14:paraId="1DFB56DE" w14:textId="7777777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 xml:space="preserve">Zastosowanie przy wykonaniu określonego zestawu (czy kompletu) mebli odpowiednich materiałów, które zapewnią: dobór kolorystyczny całości, symetrie rysunku drewna na elementach w danym komplecie, powtarzalność rysunku drewna w komplecie np. para drzwi. Struktura powierzchni i kolorystyka płyt, blatów oklein, akcesoriów meblowych, oraz </w:t>
      </w:r>
      <w:r w:rsidRPr="007364E2">
        <w:rPr>
          <w:rFonts w:cstheme="minorHAnsi"/>
          <w:bCs/>
          <w:color w:val="000000" w:themeColor="text1"/>
        </w:rPr>
        <w:t>kolor</w:t>
      </w:r>
      <w:r w:rsidRPr="007364E2">
        <w:rPr>
          <w:rFonts w:cstheme="minorHAnsi"/>
          <w:color w:val="000000" w:themeColor="text1"/>
        </w:rPr>
        <w:t xml:space="preserve">ystyka i rodzaj tapicerek foteli, </w:t>
      </w:r>
      <w:r w:rsidRPr="007364E2">
        <w:rPr>
          <w:rFonts w:cstheme="minorHAnsi"/>
          <w:bCs/>
          <w:color w:val="000000" w:themeColor="text1"/>
        </w:rPr>
        <w:t>do ustalenia z Użytkownikiem po podpisaniu umowy z Zamawiającym.</w:t>
      </w:r>
      <w:r w:rsidRPr="007364E2">
        <w:rPr>
          <w:rFonts w:cstheme="minorHAnsi"/>
          <w:color w:val="000000" w:themeColor="text1"/>
        </w:rPr>
        <w:t xml:space="preserve"> </w:t>
      </w:r>
    </w:p>
    <w:p w14:paraId="4E40379F" w14:textId="6F9C1A8C"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Wieniec dolny</w:t>
      </w:r>
      <w:r w:rsidR="004E59AD" w:rsidRPr="007364E2">
        <w:rPr>
          <w:rFonts w:cstheme="minorHAnsi"/>
          <w:color w:val="000000" w:themeColor="text1"/>
        </w:rPr>
        <w:t xml:space="preserve"> i górny</w:t>
      </w:r>
      <w:r w:rsidRPr="007364E2">
        <w:rPr>
          <w:rFonts w:cstheme="minorHAnsi"/>
          <w:color w:val="000000" w:themeColor="text1"/>
        </w:rPr>
        <w:t>, boki szaf powinny być wykonane z płyty grubości</w:t>
      </w:r>
      <w:r w:rsidR="004E59AD" w:rsidRPr="007364E2">
        <w:rPr>
          <w:rFonts w:cstheme="minorHAnsi"/>
          <w:color w:val="000000" w:themeColor="text1"/>
        </w:rPr>
        <w:t xml:space="preserve"> min.</w:t>
      </w:r>
      <w:r w:rsidRPr="007364E2">
        <w:rPr>
          <w:rFonts w:cstheme="minorHAnsi"/>
          <w:color w:val="000000" w:themeColor="text1"/>
        </w:rPr>
        <w:t xml:space="preserve"> 18 mm. Front (drzwi) – płyta wiórowa o grubości 18 mm</w:t>
      </w:r>
    </w:p>
    <w:p w14:paraId="10A2B8B7" w14:textId="51F0AF1B" w:rsidR="00463D2C" w:rsidRPr="007364E2" w:rsidRDefault="00463D2C" w:rsidP="001446A8">
      <w:pPr>
        <w:pStyle w:val="Akapitzlist"/>
        <w:numPr>
          <w:ilvl w:val="0"/>
          <w:numId w:val="19"/>
        </w:numPr>
        <w:rPr>
          <w:rFonts w:cstheme="minorHAnsi"/>
        </w:rPr>
      </w:pPr>
      <w:r w:rsidRPr="007364E2">
        <w:rPr>
          <w:rFonts w:cstheme="minorHAnsi"/>
        </w:rPr>
        <w:t>Ścianka tylna usztywniająca konstrukcje wykonana z płyty HDF jednostronnie lakier</w:t>
      </w:r>
      <w:r w:rsidR="004813A7" w:rsidRPr="007364E2">
        <w:rPr>
          <w:rFonts w:cstheme="minorHAnsi"/>
        </w:rPr>
        <w:t>owanej o grubości, co najmniej 2,5</w:t>
      </w:r>
      <w:r w:rsidRPr="007364E2">
        <w:rPr>
          <w:rFonts w:cstheme="minorHAnsi"/>
        </w:rPr>
        <w:t xml:space="preserve"> mm</w:t>
      </w:r>
      <w:r w:rsidR="009A6769" w:rsidRPr="007364E2">
        <w:rPr>
          <w:rFonts w:cstheme="minorHAnsi"/>
        </w:rPr>
        <w:t xml:space="preserve"> lub wskazanej w specyfikacji asortymentu.</w:t>
      </w:r>
    </w:p>
    <w:p w14:paraId="4D94F1D0" w14:textId="3E917370"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Meble pod sanitaria (umywalka, zlew) lub sprzęt AGD powinny posiadać odpowiednie wycięcia</w:t>
      </w:r>
      <w:r w:rsidR="00C51760" w:rsidRPr="007364E2">
        <w:rPr>
          <w:rFonts w:cstheme="minorHAnsi"/>
          <w:color w:val="000000" w:themeColor="text1"/>
        </w:rPr>
        <w:t xml:space="preserve"> </w:t>
      </w:r>
      <w:r w:rsidRPr="007364E2">
        <w:rPr>
          <w:rFonts w:cstheme="minorHAnsi"/>
          <w:color w:val="000000" w:themeColor="text1"/>
        </w:rPr>
        <w:t xml:space="preserve">umożliwiające ich zamontowanie i podłączenie. Wymaga się również od Wykonawcy zamontowania umywalek oraz zlewów na dostarczonych przez Wykonawcę meblach wraz z </w:t>
      </w:r>
      <w:proofErr w:type="spellStart"/>
      <w:r w:rsidRPr="007364E2">
        <w:rPr>
          <w:rFonts w:cstheme="minorHAnsi"/>
          <w:color w:val="000000" w:themeColor="text1"/>
        </w:rPr>
        <w:t>osilikowaniem</w:t>
      </w:r>
      <w:proofErr w:type="spellEnd"/>
    </w:p>
    <w:p w14:paraId="660D8E47" w14:textId="7777777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 xml:space="preserve">Wszystkie wąskie krawędzie, krawędzie frontów szufladowych, drzwi uchylnych, półek, blatów oraz inne elementy konstrukcyjne nie osłonięte, zabezpieczone minimum przez okleinowanie obrzeżem ABS o min gr. 2,0 mm. Wszystkie półki oklejone na całym obwodzie. </w:t>
      </w:r>
    </w:p>
    <w:p w14:paraId="31183234" w14:textId="77777777" w:rsidR="00463D2C" w:rsidRPr="007364E2" w:rsidRDefault="00463D2C" w:rsidP="001446A8">
      <w:pPr>
        <w:pStyle w:val="Akapitzlist"/>
        <w:numPr>
          <w:ilvl w:val="0"/>
          <w:numId w:val="19"/>
        </w:numPr>
        <w:rPr>
          <w:rFonts w:cstheme="minorHAnsi"/>
          <w:b/>
          <w:color w:val="000000" w:themeColor="text1"/>
        </w:rPr>
      </w:pPr>
      <w:r w:rsidRPr="007364E2">
        <w:rPr>
          <w:rFonts w:cstheme="minorHAnsi"/>
          <w:color w:val="000000" w:themeColor="text1"/>
        </w:rPr>
        <w:t>Do połączeń korpusów mebli zastosować złącza mimośrodowe. Otwory widoczne po montażu mebli, łby śrub i wkrętów maskowane zaślepkami PCV w kolorze płyty meblowej (</w:t>
      </w:r>
      <w:r w:rsidRPr="007364E2">
        <w:rPr>
          <w:rFonts w:cstheme="minorHAnsi"/>
          <w:b/>
          <w:color w:val="000000" w:themeColor="text1"/>
        </w:rPr>
        <w:t>Nie dopuszcza się użycie zaślepek samoprzylepnych</w:t>
      </w:r>
      <w:r w:rsidRPr="007364E2">
        <w:rPr>
          <w:rFonts w:cstheme="minorHAnsi"/>
          <w:color w:val="000000" w:themeColor="text1"/>
        </w:rPr>
        <w:t>).</w:t>
      </w:r>
    </w:p>
    <w:p w14:paraId="084ACAC3" w14:textId="77777777" w:rsidR="00463D2C" w:rsidRPr="007364E2" w:rsidRDefault="00463D2C" w:rsidP="001446A8">
      <w:pPr>
        <w:pStyle w:val="Akapitzlist"/>
        <w:numPr>
          <w:ilvl w:val="0"/>
          <w:numId w:val="19"/>
        </w:numPr>
        <w:rPr>
          <w:rFonts w:cstheme="minorHAnsi"/>
          <w:b/>
          <w:color w:val="000000" w:themeColor="text1"/>
        </w:rPr>
      </w:pPr>
      <w:r w:rsidRPr="007364E2">
        <w:rPr>
          <w:rFonts w:cstheme="minorHAnsi"/>
          <w:b/>
          <w:color w:val="000000" w:themeColor="text1"/>
        </w:rPr>
        <w:t xml:space="preserve">Zgodnie ze szczegółową specyfikacją asortymentową we wskazanych meblach należy zamontować zamki baskwilowe 3-punktowe lub zamki patentowe. </w:t>
      </w:r>
      <w:r w:rsidRPr="007364E2">
        <w:rPr>
          <w:rFonts w:cstheme="minorHAnsi"/>
          <w:color w:val="000000" w:themeColor="text1"/>
          <w:u w:val="single"/>
        </w:rPr>
        <w:t>W meblach mobilnych (kontenerach) oraz meblach z szufladami</w:t>
      </w:r>
      <w:r w:rsidRPr="007364E2">
        <w:rPr>
          <w:rFonts w:cstheme="minorHAnsi"/>
          <w:color w:val="000000" w:themeColor="text1"/>
        </w:rPr>
        <w:t xml:space="preserve"> zastosować zamki patentowe centralne z kluczem łamanym.</w:t>
      </w:r>
      <w:r w:rsidRPr="007364E2">
        <w:rPr>
          <w:rFonts w:cstheme="minorHAnsi"/>
          <w:b/>
          <w:color w:val="000000" w:themeColor="text1"/>
        </w:rPr>
        <w:t xml:space="preserve"> </w:t>
      </w:r>
    </w:p>
    <w:p w14:paraId="38515476" w14:textId="7777777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lastRenderedPageBreak/>
        <w:t xml:space="preserve">Jeśli w specyfikacji asortymentowej nie wskazano inaczej meble na nóżkach metalowych o wysokości min. 10 cm wykonanych w całości z zamkniętych kształtowników stalowych wykonanych z aluminium. Nóżki wyposażone w regulatory wysokości (wysokość mebli podawana z uwzględnieniem wysokości nóżek). </w:t>
      </w:r>
    </w:p>
    <w:p w14:paraId="2322007F" w14:textId="7777777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 xml:space="preserve">Blaty robocze zgodnie z szczegółowym opisem technicznym (do wyboru przez Zamawiającego) gładkie, łatwe do dezynfekcji z potwierdzoną badaniami odpornością na co najmniej następujące środki dezynfekcyjne: Etanol 50%, </w:t>
      </w:r>
      <w:proofErr w:type="spellStart"/>
      <w:r w:rsidRPr="007364E2">
        <w:rPr>
          <w:rFonts w:cstheme="minorHAnsi"/>
          <w:color w:val="000000" w:themeColor="text1"/>
        </w:rPr>
        <w:t>Izoprofanol</w:t>
      </w:r>
      <w:proofErr w:type="spellEnd"/>
      <w:r w:rsidRPr="007364E2">
        <w:rPr>
          <w:rFonts w:cstheme="minorHAnsi"/>
          <w:color w:val="000000" w:themeColor="text1"/>
        </w:rPr>
        <w:t xml:space="preserve"> 99%, Nadtlenek wodoru 5%, Formaldehyd 5%, Glioksal 5%, Kwas mrówkowy 5%, Kwas cytrynowy 5%, Kwas chlorowodorowy 2%, Podchloryn sodu 2,8% oraz certyfikatem bakteriostatyczności lub równoważnym.</w:t>
      </w:r>
    </w:p>
    <w:p w14:paraId="6A79C281" w14:textId="7511972F" w:rsidR="00463D2C" w:rsidRPr="007364E2" w:rsidRDefault="00463D2C" w:rsidP="001446A8">
      <w:pPr>
        <w:pStyle w:val="Akapitzlist"/>
        <w:numPr>
          <w:ilvl w:val="0"/>
          <w:numId w:val="19"/>
        </w:numPr>
        <w:rPr>
          <w:rFonts w:cstheme="minorHAnsi"/>
        </w:rPr>
      </w:pPr>
      <w:r w:rsidRPr="007364E2">
        <w:rPr>
          <w:rFonts w:cstheme="minorHAnsi"/>
        </w:rPr>
        <w:t xml:space="preserve">Blaty </w:t>
      </w:r>
      <w:r w:rsidR="004813A7" w:rsidRPr="007364E2">
        <w:rPr>
          <w:rFonts w:cstheme="minorHAnsi"/>
        </w:rPr>
        <w:t>w zabudowach socjalnych o grubości min. 38</w:t>
      </w:r>
      <w:r w:rsidRPr="007364E2">
        <w:rPr>
          <w:rFonts w:cstheme="minorHAnsi"/>
        </w:rPr>
        <w:t xml:space="preserve"> mm oklejane laminatem wysokociśnieniowym typu HPL o grubości min. 0,8 mm o wysokim stopniu twardości i wytrzymałości na uszkodzenia mechaniczne oraz podwyższonej odporności chemicznej. Odporne na promieniowanie UV oraz środki dezynfekcyjno-myjące.</w:t>
      </w:r>
      <w:r w:rsidR="004813A7" w:rsidRPr="007364E2">
        <w:rPr>
          <w:rFonts w:cstheme="minorHAnsi"/>
        </w:rPr>
        <w:t xml:space="preserve"> Montowane w całości.</w:t>
      </w:r>
    </w:p>
    <w:p w14:paraId="5C27BBCF" w14:textId="6FC9527B" w:rsidR="00463D2C" w:rsidRPr="007364E2" w:rsidRDefault="004813A7" w:rsidP="001446A8">
      <w:pPr>
        <w:pStyle w:val="Akapitzlist"/>
        <w:numPr>
          <w:ilvl w:val="0"/>
          <w:numId w:val="19"/>
        </w:numPr>
        <w:rPr>
          <w:rFonts w:cstheme="minorHAnsi"/>
          <w:color w:val="000000" w:themeColor="text1"/>
        </w:rPr>
      </w:pPr>
      <w:r w:rsidRPr="007364E2">
        <w:rPr>
          <w:rFonts w:cstheme="minorHAnsi"/>
          <w:color w:val="000000" w:themeColor="text1"/>
        </w:rPr>
        <w:t xml:space="preserve">Oświetlenie blatów </w:t>
      </w:r>
      <w:r w:rsidR="00463D2C" w:rsidRPr="007364E2">
        <w:rPr>
          <w:rFonts w:cstheme="minorHAnsi"/>
          <w:color w:val="000000" w:themeColor="text1"/>
        </w:rPr>
        <w:t xml:space="preserve">wykonane w technologii LED z zastosowaniem pasków </w:t>
      </w:r>
      <w:proofErr w:type="spellStart"/>
      <w:r w:rsidR="00463D2C" w:rsidRPr="007364E2">
        <w:rPr>
          <w:rFonts w:cstheme="minorHAnsi"/>
          <w:color w:val="000000" w:themeColor="text1"/>
        </w:rPr>
        <w:t>ledowych</w:t>
      </w:r>
      <w:proofErr w:type="spellEnd"/>
      <w:r w:rsidR="00463D2C" w:rsidRPr="007364E2">
        <w:rPr>
          <w:rFonts w:cstheme="minorHAnsi"/>
          <w:color w:val="000000" w:themeColor="text1"/>
        </w:rPr>
        <w:t xml:space="preserve"> z niewidocznymi punktami świetlnymi. </w:t>
      </w:r>
    </w:p>
    <w:p w14:paraId="7B5CD215" w14:textId="25C3CA5D" w:rsidR="00463D2C" w:rsidRPr="007364E2" w:rsidRDefault="00463D2C" w:rsidP="009A6769">
      <w:pPr>
        <w:pStyle w:val="Akapitzlist"/>
        <w:numPr>
          <w:ilvl w:val="0"/>
          <w:numId w:val="19"/>
        </w:numPr>
        <w:rPr>
          <w:rFonts w:cstheme="minorHAnsi"/>
          <w:color w:val="000000" w:themeColor="text1"/>
        </w:rPr>
      </w:pPr>
      <w:r w:rsidRPr="007364E2">
        <w:rPr>
          <w:rFonts w:cstheme="minorHAnsi"/>
          <w:color w:val="000000" w:themeColor="text1"/>
        </w:rPr>
        <w:t>Miejsca wbudowanych zlewów i umywalek wypolerowane, gładkie bez zagłębień i ostrych krawędzi.</w:t>
      </w:r>
      <w:r w:rsidR="009A6769" w:rsidRPr="007364E2">
        <w:rPr>
          <w:rFonts w:cstheme="minorHAnsi"/>
          <w:color w:val="000000" w:themeColor="text1"/>
        </w:rPr>
        <w:t xml:space="preserve"> Montaż dostarczonych przez Zamawiającego zlewów/umywalek oraz baterii po stronie Wykonawcy</w:t>
      </w:r>
      <w:r w:rsidRPr="007364E2">
        <w:rPr>
          <w:rFonts w:cstheme="minorHAnsi"/>
          <w:color w:val="000000" w:themeColor="text1"/>
        </w:rPr>
        <w:t>. Wszystkie szafki stojące, występujące w zestawach przyściennych wyposażone w blaty robocze ciągłe na całej długości zabudowy.</w:t>
      </w:r>
      <w:r w:rsidR="009A6769" w:rsidRPr="007364E2">
        <w:rPr>
          <w:rFonts w:cstheme="minorHAnsi"/>
          <w:color w:val="000000" w:themeColor="text1"/>
        </w:rPr>
        <w:t xml:space="preserve"> Ściana wzdłuż szafki umywalkowej zabezpieczona fartuchem z PCV , kolor do uzgodnienia z Zamawiającym po podpisaniu umowy.</w:t>
      </w:r>
      <w:r w:rsidRPr="007364E2">
        <w:rPr>
          <w:rFonts w:cstheme="minorHAnsi"/>
          <w:color w:val="000000" w:themeColor="text1"/>
        </w:rPr>
        <w:t xml:space="preserve"> Miejsca styku blatów ze ścianą uszczelnione listwą z tworzywa lub zabezpieczone stałym, wodoodpornym higienicznym uszczelnieniem.</w:t>
      </w:r>
      <w:r w:rsidR="009A6769" w:rsidRPr="007364E2">
        <w:rPr>
          <w:rFonts w:cstheme="minorHAnsi"/>
          <w:color w:val="000000" w:themeColor="text1"/>
        </w:rPr>
        <w:t xml:space="preserve"> </w:t>
      </w:r>
    </w:p>
    <w:p w14:paraId="32F46052" w14:textId="71D623B4" w:rsidR="00463D2C" w:rsidRPr="007364E2" w:rsidRDefault="00463D2C" w:rsidP="001446A8">
      <w:pPr>
        <w:pStyle w:val="Akapitzlist"/>
        <w:numPr>
          <w:ilvl w:val="0"/>
          <w:numId w:val="19"/>
        </w:numPr>
        <w:rPr>
          <w:rFonts w:cstheme="minorHAnsi"/>
        </w:rPr>
      </w:pPr>
      <w:r w:rsidRPr="007364E2">
        <w:rPr>
          <w:rFonts w:cstheme="minorHAnsi"/>
        </w:rPr>
        <w:t xml:space="preserve">Uchwyty krawędziowe </w:t>
      </w:r>
      <w:r w:rsidR="004813A7" w:rsidRPr="007364E2">
        <w:rPr>
          <w:rFonts w:cstheme="minorHAnsi"/>
        </w:rPr>
        <w:t xml:space="preserve">lub dwupunktowe, </w:t>
      </w:r>
      <w:r w:rsidRPr="007364E2">
        <w:rPr>
          <w:rFonts w:cstheme="minorHAnsi"/>
        </w:rPr>
        <w:t xml:space="preserve">wykonane z aluminium dostępne w co najmniej poniższych długościach: 116, 148, 180, 212 (kształt i kolorystyka do </w:t>
      </w:r>
      <w:r w:rsidR="001F2C43" w:rsidRPr="007364E2">
        <w:rPr>
          <w:rFonts w:cstheme="minorHAnsi"/>
        </w:rPr>
        <w:t>w</w:t>
      </w:r>
      <w:r w:rsidRPr="007364E2">
        <w:rPr>
          <w:rFonts w:cstheme="minorHAnsi"/>
        </w:rPr>
        <w:t>yboru przez Zamawiającego na etapie wykonania) .</w:t>
      </w:r>
    </w:p>
    <w:p w14:paraId="64200AD2" w14:textId="7777777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Szuflady osadzone na prowadnicach kulkowych z domykaniem typu mechanicznego i tłumieniem domknięcia. Szuflady o zróżnicowanej szerokości i głębokości z możliwością dostosowania do różnych indywidualnych potrzeb Użytkownika</w:t>
      </w:r>
    </w:p>
    <w:p w14:paraId="3C4BFCBF" w14:textId="6A2073F7"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 xml:space="preserve">Zawiasy do drzwi wysokiej jakości, pozwalające na regulację elementów frontowych we wszystkich kierunkach wyposażone w mechanizm </w:t>
      </w:r>
      <w:proofErr w:type="spellStart"/>
      <w:r w:rsidRPr="007364E2">
        <w:rPr>
          <w:rFonts w:cstheme="minorHAnsi"/>
          <w:color w:val="000000" w:themeColor="text1"/>
        </w:rPr>
        <w:t>samodomykania</w:t>
      </w:r>
      <w:proofErr w:type="spellEnd"/>
      <w:r w:rsidRPr="007364E2">
        <w:rPr>
          <w:rFonts w:cstheme="minorHAnsi"/>
          <w:color w:val="000000" w:themeColor="text1"/>
        </w:rPr>
        <w:t xml:space="preserve"> z cichym </w:t>
      </w:r>
      <w:proofErr w:type="spellStart"/>
      <w:r w:rsidRPr="007364E2">
        <w:rPr>
          <w:rFonts w:cstheme="minorHAnsi"/>
          <w:color w:val="000000" w:themeColor="text1"/>
        </w:rPr>
        <w:t>domykiem</w:t>
      </w:r>
      <w:proofErr w:type="spellEnd"/>
      <w:r w:rsidR="002021EC" w:rsidRPr="007364E2">
        <w:rPr>
          <w:rFonts w:cstheme="minorHAnsi"/>
          <w:color w:val="000000" w:themeColor="text1"/>
        </w:rPr>
        <w:t>.</w:t>
      </w:r>
    </w:p>
    <w:p w14:paraId="4A2BF8CA" w14:textId="4E1BC6BC" w:rsidR="00463D2C" w:rsidRPr="007364E2" w:rsidRDefault="00463D2C" w:rsidP="001446A8">
      <w:pPr>
        <w:pStyle w:val="Akapitzlist"/>
        <w:numPr>
          <w:ilvl w:val="0"/>
          <w:numId w:val="19"/>
        </w:numPr>
        <w:rPr>
          <w:rFonts w:cstheme="minorHAnsi"/>
          <w:color w:val="000000" w:themeColor="text1"/>
        </w:rPr>
      </w:pPr>
      <w:r w:rsidRPr="007364E2">
        <w:rPr>
          <w:rFonts w:cstheme="minorHAnsi"/>
          <w:color w:val="000000" w:themeColor="text1"/>
        </w:rPr>
        <w:t>Półki w szafkach z regulacją skokową max. co 40</w:t>
      </w:r>
      <w:r w:rsidR="002558BA" w:rsidRPr="007364E2">
        <w:rPr>
          <w:rFonts w:cstheme="minorHAnsi"/>
          <w:color w:val="000000" w:themeColor="text1"/>
        </w:rPr>
        <w:t xml:space="preserve"> </w:t>
      </w:r>
      <w:r w:rsidRPr="007364E2">
        <w:rPr>
          <w:rFonts w:cstheme="minorHAnsi"/>
          <w:color w:val="000000" w:themeColor="text1"/>
        </w:rPr>
        <w:t>mm na wspornikach metalowych z ogranicznikiem powodującym unieruchomienie półki.</w:t>
      </w:r>
    </w:p>
    <w:p w14:paraId="13F42937" w14:textId="77777777" w:rsidR="00463D2C" w:rsidRPr="007364E2" w:rsidRDefault="00463D2C" w:rsidP="001446A8">
      <w:pPr>
        <w:pStyle w:val="Akapitzlist"/>
        <w:numPr>
          <w:ilvl w:val="0"/>
          <w:numId w:val="19"/>
        </w:numPr>
        <w:rPr>
          <w:rFonts w:cstheme="minorHAnsi"/>
          <w:bCs/>
          <w:color w:val="000000" w:themeColor="text1"/>
        </w:rPr>
      </w:pPr>
      <w:r w:rsidRPr="007364E2">
        <w:rPr>
          <w:rFonts w:cstheme="minorHAnsi"/>
          <w:color w:val="000000" w:themeColor="text1"/>
        </w:rPr>
        <w:t xml:space="preserve">W blatach biurek Wykonawca uwzględni przelotki plastikowe na okablowanie, w kolorze blatu. Wymagana możliwość wyboru koloru przelotek przez Użytkownika. Montaż przelotek wykonać bezwzględnie po ustawieniu mebli w danym pomieszczeniu i po wcześniejszym ustaleniu z Użytkownikiem. Nie dopuszcza się </w:t>
      </w:r>
      <w:r w:rsidRPr="007364E2">
        <w:rPr>
          <w:rFonts w:cstheme="minorHAnsi"/>
          <w:bCs/>
          <w:color w:val="000000" w:themeColor="text1"/>
        </w:rPr>
        <w:t>wcześniejszego wykonania otworów na przelotki w blatach.</w:t>
      </w:r>
    </w:p>
    <w:p w14:paraId="5148416E" w14:textId="51E1EBB8" w:rsidR="00DD3115" w:rsidRPr="007364E2" w:rsidRDefault="00DD3115" w:rsidP="00DD3115">
      <w:pPr>
        <w:pStyle w:val="Akapitzlist"/>
        <w:numPr>
          <w:ilvl w:val="0"/>
          <w:numId w:val="19"/>
        </w:numPr>
        <w:rPr>
          <w:rFonts w:cstheme="minorHAnsi"/>
          <w:b/>
          <w:color w:val="000000" w:themeColor="text1"/>
        </w:rPr>
      </w:pPr>
      <w:r w:rsidRPr="007364E2">
        <w:rPr>
          <w:rFonts w:cstheme="minorHAnsi"/>
          <w:b/>
          <w:bCs/>
          <w:color w:val="000000" w:themeColor="text1"/>
        </w:rPr>
        <w:t xml:space="preserve">Okres gwarancji  : pozycje: </w:t>
      </w:r>
      <w:r w:rsidR="00561E71" w:rsidRPr="007364E2">
        <w:rPr>
          <w:rFonts w:cstheme="minorHAnsi"/>
          <w:b/>
          <w:bCs/>
          <w:color w:val="000000" w:themeColor="text1"/>
        </w:rPr>
        <w:t>1-5,7-12,14-23,25-35</w:t>
      </w:r>
      <w:r w:rsidR="00CA5FD3" w:rsidRPr="007364E2">
        <w:rPr>
          <w:rFonts w:cstheme="minorHAnsi"/>
          <w:b/>
          <w:bCs/>
          <w:color w:val="000000" w:themeColor="text1"/>
        </w:rPr>
        <w:t>,36</w:t>
      </w:r>
      <w:r w:rsidR="00B31AFA" w:rsidRPr="007364E2">
        <w:rPr>
          <w:rFonts w:cstheme="minorHAnsi"/>
          <w:b/>
          <w:bCs/>
          <w:color w:val="000000" w:themeColor="text1"/>
        </w:rPr>
        <w:t>,42,43</w:t>
      </w:r>
      <w:r w:rsidR="00561E71" w:rsidRPr="007364E2">
        <w:rPr>
          <w:rFonts w:cstheme="minorHAnsi"/>
          <w:b/>
          <w:bCs/>
          <w:color w:val="000000" w:themeColor="text1"/>
        </w:rPr>
        <w:t xml:space="preserve"> </w:t>
      </w:r>
      <w:r w:rsidRPr="007364E2">
        <w:rPr>
          <w:rFonts w:cstheme="minorHAnsi"/>
          <w:b/>
          <w:bCs/>
          <w:color w:val="000000" w:themeColor="text1"/>
        </w:rPr>
        <w:t xml:space="preserve">– 24 miesiące. </w:t>
      </w:r>
      <w:r w:rsidR="00561E71" w:rsidRPr="007364E2">
        <w:rPr>
          <w:rFonts w:cstheme="minorHAnsi"/>
          <w:b/>
          <w:bCs/>
          <w:color w:val="000000" w:themeColor="text1"/>
        </w:rPr>
        <w:t xml:space="preserve">Pozycje 6,13,24,37,38,39 </w:t>
      </w:r>
      <w:r w:rsidRPr="007364E2">
        <w:rPr>
          <w:rFonts w:cstheme="minorHAnsi"/>
          <w:b/>
          <w:bCs/>
          <w:color w:val="000000" w:themeColor="text1"/>
        </w:rPr>
        <w:t>– 60 miesięcy. Pozycje</w:t>
      </w:r>
      <w:r w:rsidR="003660D5" w:rsidRPr="007364E2">
        <w:rPr>
          <w:rFonts w:cstheme="minorHAnsi"/>
          <w:b/>
          <w:bCs/>
          <w:color w:val="000000" w:themeColor="text1"/>
        </w:rPr>
        <w:t xml:space="preserve"> 40,41</w:t>
      </w:r>
      <w:r w:rsidRPr="007364E2">
        <w:rPr>
          <w:rFonts w:cstheme="minorHAnsi"/>
          <w:b/>
          <w:bCs/>
          <w:color w:val="000000" w:themeColor="text1"/>
        </w:rPr>
        <w:t xml:space="preserve"> :</w:t>
      </w:r>
      <w:r w:rsidR="003660D5" w:rsidRPr="007364E2">
        <w:rPr>
          <w:rFonts w:eastAsia="Times New Roman" w:cstheme="minorHAnsi"/>
          <w:b/>
        </w:rPr>
        <w:t xml:space="preserve"> Gwarancja: 24 miesiące na cały mebel+</w:t>
      </w:r>
      <w:r w:rsidRPr="007364E2">
        <w:rPr>
          <w:rFonts w:cstheme="minorHAnsi"/>
          <w:b/>
          <w:bCs/>
          <w:color w:val="000000" w:themeColor="text1"/>
        </w:rPr>
        <w:t>120 miesięcy na powłokę lakierniczą i trwałość połączeń ( zgrzewanie, spawanie).</w:t>
      </w:r>
    </w:p>
    <w:p w14:paraId="5C03071B" w14:textId="77777777" w:rsidR="00DD3115" w:rsidRPr="007364E2" w:rsidRDefault="00DD3115" w:rsidP="00DD3115">
      <w:pPr>
        <w:pStyle w:val="Akapitzlist"/>
        <w:rPr>
          <w:rFonts w:cstheme="minorHAnsi"/>
          <w:color w:val="000000" w:themeColor="text1"/>
        </w:rPr>
      </w:pPr>
    </w:p>
    <w:p w14:paraId="34F64EB5" w14:textId="18D2C457" w:rsidR="00DD3115" w:rsidRPr="007364E2" w:rsidRDefault="00DD3115" w:rsidP="00DD3115">
      <w:pPr>
        <w:rPr>
          <w:rFonts w:cstheme="minorHAnsi"/>
          <w:b/>
          <w:bCs/>
          <w:sz w:val="28"/>
          <w:szCs w:val="28"/>
        </w:rPr>
      </w:pPr>
      <w:r w:rsidRPr="007364E2">
        <w:rPr>
          <w:rFonts w:cstheme="minorHAnsi"/>
          <w:b/>
          <w:bCs/>
          <w:sz w:val="28"/>
          <w:szCs w:val="28"/>
        </w:rPr>
        <w:t xml:space="preserve">PRZED REALIZACJĄ ZAMÓWIENIA KONIECZNY JEST PRECYZYJNY OBMIAR POMIESZCZEŃ PRZEZ  WYKONAWCĘ -  dotyczy poz. </w:t>
      </w:r>
      <w:r w:rsidR="008A48F9" w:rsidRPr="007364E2">
        <w:rPr>
          <w:rFonts w:cstheme="minorHAnsi"/>
          <w:b/>
          <w:bCs/>
          <w:sz w:val="28"/>
          <w:szCs w:val="28"/>
        </w:rPr>
        <w:t>1,5,7,8,9,10,11,14,15,16,17,18,19,20,21,22,23,25,26,27,28,29,30,31,32,35,36,39,40.</w:t>
      </w:r>
    </w:p>
    <w:p w14:paraId="2CA8D987" w14:textId="68364FAA" w:rsidR="00463D2C" w:rsidRPr="007364E2" w:rsidRDefault="00DD3115" w:rsidP="00DD3115">
      <w:pPr>
        <w:rPr>
          <w:rFonts w:cstheme="minorHAnsi"/>
          <w:b/>
          <w:bCs/>
          <w:smallCaps/>
          <w:sz w:val="32"/>
          <w:szCs w:val="32"/>
        </w:rPr>
      </w:pPr>
      <w:r w:rsidRPr="007364E2">
        <w:rPr>
          <w:rFonts w:cstheme="minorHAnsi"/>
          <w:b/>
          <w:bCs/>
          <w:sz w:val="28"/>
          <w:szCs w:val="28"/>
        </w:rPr>
        <w:t>Za ewentualne błędy wynikające z obmiaru odpowiada wykonawca</w:t>
      </w:r>
    </w:p>
    <w:p w14:paraId="29E40054" w14:textId="2606A5CF" w:rsidR="00EC7768" w:rsidRPr="00EC7768" w:rsidRDefault="00EC7768" w:rsidP="00EC7768">
      <w:pPr>
        <w:rPr>
          <w:rFonts w:cstheme="minorHAnsi"/>
          <w:i/>
          <w:iCs/>
        </w:rPr>
      </w:pPr>
      <w:r w:rsidRPr="00EC7768">
        <w:rPr>
          <w:rFonts w:cstheme="minorHAnsi"/>
          <w:i/>
          <w:iCs/>
        </w:rPr>
        <w:t>Zamawiający informuje, że obok nazwy asortyment</w:t>
      </w:r>
      <w:r w:rsidR="007364E2" w:rsidRPr="007364E2">
        <w:rPr>
          <w:rFonts w:cstheme="minorHAnsi"/>
          <w:i/>
          <w:iCs/>
        </w:rPr>
        <w:t>u, w tabeli poniżej,</w:t>
      </w:r>
      <w:r w:rsidRPr="00EC7768">
        <w:rPr>
          <w:rFonts w:cstheme="minorHAnsi"/>
          <w:i/>
          <w:iCs/>
        </w:rPr>
        <w:t xml:space="preserve"> wskazany jest symbol (np. SZ/U/90/40</w:t>
      </w:r>
      <w:r w:rsidRPr="007364E2">
        <w:rPr>
          <w:rFonts w:cstheme="minorHAnsi"/>
          <w:i/>
          <w:iCs/>
        </w:rPr>
        <w:t xml:space="preserve"> </w:t>
      </w:r>
      <w:proofErr w:type="spellStart"/>
      <w:r w:rsidRPr="007364E2">
        <w:rPr>
          <w:rFonts w:cstheme="minorHAnsi"/>
          <w:i/>
          <w:iCs/>
        </w:rPr>
        <w:t>itp</w:t>
      </w:r>
      <w:proofErr w:type="spellEnd"/>
      <w:r w:rsidRPr="00EC7768">
        <w:rPr>
          <w:rFonts w:cstheme="minorHAnsi"/>
          <w:i/>
          <w:iCs/>
        </w:rPr>
        <w:t>) nadany przez Zamawiającego w celach porządkowych – nie dotyczy oferty wykonawcy</w:t>
      </w:r>
      <w:r w:rsidR="0011063B" w:rsidRPr="007364E2">
        <w:rPr>
          <w:rFonts w:cstheme="minorHAnsi"/>
          <w:i/>
          <w:iCs/>
        </w:rPr>
        <w:t>.</w:t>
      </w:r>
    </w:p>
    <w:p w14:paraId="60C6B614" w14:textId="77777777" w:rsidR="00756495" w:rsidRPr="007F677E" w:rsidRDefault="00756495" w:rsidP="00756495">
      <w:pPr>
        <w:rPr>
          <w:rFonts w:ascii="Times New Roman" w:hAnsi="Times New Roman" w:cs="Times New Roman"/>
        </w:rPr>
      </w:pPr>
    </w:p>
    <w:tbl>
      <w:tblPr>
        <w:tblStyle w:val="Tabela-Siatka"/>
        <w:tblW w:w="15026" w:type="dxa"/>
        <w:tblInd w:w="-5" w:type="dxa"/>
        <w:tblLayout w:type="fixed"/>
        <w:tblLook w:val="04A0" w:firstRow="1" w:lastRow="0" w:firstColumn="1" w:lastColumn="0" w:noHBand="0" w:noVBand="1"/>
      </w:tblPr>
      <w:tblGrid>
        <w:gridCol w:w="566"/>
        <w:gridCol w:w="11625"/>
        <w:gridCol w:w="1276"/>
        <w:gridCol w:w="1559"/>
      </w:tblGrid>
      <w:tr w:rsidR="00EC7768" w:rsidRPr="007364E2" w14:paraId="7286C6C3" w14:textId="2462AC4E" w:rsidTr="00CB3C86">
        <w:trPr>
          <w:trHeight w:val="397"/>
        </w:trPr>
        <w:tc>
          <w:tcPr>
            <w:tcW w:w="566" w:type="dxa"/>
          </w:tcPr>
          <w:p w14:paraId="7A563E40" w14:textId="61FA0CAA" w:rsidR="00EC7768" w:rsidRPr="007364E2" w:rsidRDefault="00EC7768" w:rsidP="00076045">
            <w:pPr>
              <w:rPr>
                <w:rFonts w:eastAsia="Calibri" w:cstheme="minorHAnsi"/>
                <w:b/>
                <w:bCs/>
                <w:sz w:val="20"/>
                <w:szCs w:val="20"/>
              </w:rPr>
            </w:pPr>
            <w:r w:rsidRPr="007364E2">
              <w:rPr>
                <w:rFonts w:eastAsia="Calibri" w:cstheme="minorHAnsi"/>
                <w:b/>
                <w:bCs/>
                <w:sz w:val="20"/>
                <w:szCs w:val="20"/>
              </w:rPr>
              <w:t>Lp.</w:t>
            </w:r>
          </w:p>
        </w:tc>
        <w:tc>
          <w:tcPr>
            <w:tcW w:w="11625" w:type="dxa"/>
          </w:tcPr>
          <w:p w14:paraId="599F0A32" w14:textId="72DEDF7D" w:rsidR="00EC7768" w:rsidRPr="007364E2" w:rsidRDefault="00EC7768" w:rsidP="00E12C3F">
            <w:pPr>
              <w:jc w:val="center"/>
              <w:rPr>
                <w:rFonts w:eastAsia="Calibri" w:cstheme="minorHAnsi"/>
                <w:b/>
                <w:bCs/>
                <w:sz w:val="20"/>
                <w:szCs w:val="20"/>
              </w:rPr>
            </w:pPr>
            <w:r w:rsidRPr="007364E2">
              <w:rPr>
                <w:rFonts w:eastAsia="Calibri" w:cstheme="minorHAnsi"/>
                <w:b/>
                <w:bCs/>
                <w:sz w:val="20"/>
                <w:szCs w:val="20"/>
              </w:rPr>
              <w:t>Asortyment i parametry wymagane</w:t>
            </w:r>
          </w:p>
        </w:tc>
        <w:tc>
          <w:tcPr>
            <w:tcW w:w="1276" w:type="dxa"/>
          </w:tcPr>
          <w:p w14:paraId="4556FE33" w14:textId="2ACFF4E9" w:rsidR="00EC7768" w:rsidRPr="007364E2" w:rsidRDefault="00EC7768" w:rsidP="00076045">
            <w:pPr>
              <w:rPr>
                <w:rFonts w:eastAsia="Calibri" w:cstheme="minorHAnsi"/>
                <w:b/>
                <w:bCs/>
                <w:sz w:val="20"/>
                <w:szCs w:val="20"/>
              </w:rPr>
            </w:pPr>
            <w:r w:rsidRPr="007364E2">
              <w:rPr>
                <w:rFonts w:eastAsia="Calibri" w:cstheme="minorHAnsi"/>
                <w:b/>
                <w:bCs/>
                <w:sz w:val="20"/>
                <w:szCs w:val="20"/>
              </w:rPr>
              <w:t>Ilość  (szt.)</w:t>
            </w:r>
          </w:p>
        </w:tc>
        <w:tc>
          <w:tcPr>
            <w:tcW w:w="1559" w:type="dxa"/>
          </w:tcPr>
          <w:p w14:paraId="28D7BE8A" w14:textId="20D571D2" w:rsidR="00EC7768" w:rsidRPr="007364E2" w:rsidRDefault="00EC7768" w:rsidP="00076045">
            <w:pPr>
              <w:rPr>
                <w:rFonts w:eastAsia="Calibri" w:cstheme="minorHAnsi"/>
                <w:b/>
                <w:bCs/>
                <w:sz w:val="20"/>
                <w:szCs w:val="20"/>
              </w:rPr>
            </w:pPr>
            <w:r w:rsidRPr="007364E2">
              <w:rPr>
                <w:rFonts w:eastAsia="Calibri" w:cstheme="minorHAnsi"/>
                <w:b/>
                <w:bCs/>
                <w:sz w:val="20"/>
                <w:szCs w:val="20"/>
              </w:rPr>
              <w:t>Miejsce</w:t>
            </w:r>
          </w:p>
        </w:tc>
      </w:tr>
      <w:tr w:rsidR="00EC7768" w:rsidRPr="007364E2" w14:paraId="28DFA9C5" w14:textId="77777777" w:rsidTr="00CB3C86">
        <w:trPr>
          <w:trHeight w:val="397"/>
        </w:trPr>
        <w:tc>
          <w:tcPr>
            <w:tcW w:w="566" w:type="dxa"/>
          </w:tcPr>
          <w:p w14:paraId="581B21E6" w14:textId="1A45ED08" w:rsidR="00EC7768" w:rsidRPr="007364E2" w:rsidRDefault="00EC7768" w:rsidP="00813CBB">
            <w:pPr>
              <w:rPr>
                <w:rFonts w:eastAsia="Calibri" w:cstheme="minorHAnsi"/>
              </w:rPr>
            </w:pPr>
            <w:r w:rsidRPr="007364E2">
              <w:rPr>
                <w:rFonts w:eastAsia="Calibri" w:cstheme="minorHAnsi"/>
              </w:rPr>
              <w:lastRenderedPageBreak/>
              <w:t>1.</w:t>
            </w:r>
          </w:p>
        </w:tc>
        <w:tc>
          <w:tcPr>
            <w:tcW w:w="11625" w:type="dxa"/>
          </w:tcPr>
          <w:p w14:paraId="7235A67B" w14:textId="5A883CDF" w:rsidR="00EC7768" w:rsidRPr="007364E2" w:rsidRDefault="00EC7768" w:rsidP="00B72FA6">
            <w:pPr>
              <w:contextualSpacing/>
              <w:rPr>
                <w:rFonts w:cstheme="minorHAnsi"/>
                <w:b/>
                <w:bCs/>
              </w:rPr>
            </w:pPr>
            <w:r w:rsidRPr="007364E2">
              <w:rPr>
                <w:rFonts w:cstheme="minorHAnsi"/>
                <w:b/>
                <w:bCs/>
              </w:rPr>
              <w:t>Szafa ubraniowa – SZ/U/90/40</w:t>
            </w:r>
          </w:p>
          <w:p w14:paraId="4219B373" w14:textId="6A3281F7" w:rsidR="00EC7768" w:rsidRPr="007364E2" w:rsidRDefault="00EC7768" w:rsidP="00B72FA6">
            <w:pPr>
              <w:rPr>
                <w:rFonts w:cstheme="minorHAnsi"/>
              </w:rPr>
            </w:pPr>
            <w:r w:rsidRPr="007364E2">
              <w:rPr>
                <w:rFonts w:cstheme="minorHAnsi"/>
              </w:rPr>
              <w:t xml:space="preserve">Szafa ubraniowa z przegrodą pionową , jednokomorowa zamykana podwójnym frontem uchylnym na klucz. Drzwi zachodzące na wieniec. Wyposażona w półkę na buty i półkę górną, pod półką w każdej przegrodzie  umieszczony </w:t>
            </w:r>
            <w:proofErr w:type="spellStart"/>
            <w:r w:rsidRPr="007364E2">
              <w:rPr>
                <w:rFonts w:cstheme="minorHAnsi"/>
              </w:rPr>
              <w:t>drążęk</w:t>
            </w:r>
            <w:proofErr w:type="spellEnd"/>
            <w:r w:rsidRPr="007364E2">
              <w:rPr>
                <w:rFonts w:cstheme="minorHAnsi"/>
              </w:rPr>
              <w:t xml:space="preserve"> na ubrania.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xml:space="preserve">.  Ściana tylna usztywniająca konstrukcję wykonana z płyty HDF, jednostronnie laminowana, o grubości 2,5mm wpuszczona w rowki boczne korpusu.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w:t>
            </w:r>
          </w:p>
          <w:p w14:paraId="6F061D96" w14:textId="77777777" w:rsidR="00EC7768" w:rsidRPr="007364E2" w:rsidRDefault="00EC7768" w:rsidP="00B72FA6">
            <w:pPr>
              <w:contextualSpacing/>
              <w:rPr>
                <w:rFonts w:eastAsia="Times New Roman" w:cstheme="minorHAnsi"/>
                <w:b/>
                <w:lang w:eastAsia="pl-PL"/>
              </w:rPr>
            </w:pPr>
            <w:r w:rsidRPr="007364E2">
              <w:rPr>
                <w:rFonts w:eastAsia="Times New Roman" w:cstheme="minorHAnsi"/>
                <w:b/>
                <w:lang w:eastAsia="pl-PL"/>
              </w:rPr>
              <w:t>Wymiar całkowity: 900 mm szer. x 400 mm gł. x 2100 mm wys.</w:t>
            </w:r>
          </w:p>
          <w:p w14:paraId="58AA0963" w14:textId="77777777" w:rsidR="00EC7768" w:rsidRPr="007364E2" w:rsidRDefault="00EC7768" w:rsidP="00B72FA6">
            <w:pPr>
              <w:contextualSpacing/>
              <w:rPr>
                <w:rFonts w:eastAsia="Calibri" w:cstheme="minorHAnsi"/>
                <w:bCs/>
                <w:iCs/>
              </w:rPr>
            </w:pPr>
            <w:r w:rsidRPr="007364E2">
              <w:rPr>
                <w:rFonts w:cstheme="minorHAnsi"/>
              </w:rPr>
              <w:t>Tolerancja wymiarów: na szerokość i głębokość: +-2%, na wysokość: +-2%</w:t>
            </w:r>
          </w:p>
          <w:p w14:paraId="0E370B96" w14:textId="77777777" w:rsidR="00EC7768" w:rsidRPr="007364E2" w:rsidRDefault="00EC7768" w:rsidP="00B72FA6">
            <w:pPr>
              <w:contextualSpacing/>
              <w:rPr>
                <w:rFonts w:eastAsia="Times New Roman" w:cstheme="minorHAnsi"/>
                <w:b/>
                <w:lang w:eastAsia="pl-PL"/>
              </w:rPr>
            </w:pPr>
          </w:p>
          <w:p w14:paraId="70C42D31" w14:textId="4C4C6588" w:rsidR="00EC7768" w:rsidRPr="007364E2" w:rsidRDefault="00EC7768" w:rsidP="00B72FA6">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grubości  18mm,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64EA3156" w14:textId="77777777" w:rsidR="00EC7768" w:rsidRPr="007364E2" w:rsidRDefault="00EC7768" w:rsidP="00B72FA6">
            <w:pPr>
              <w:contextualSpacing/>
              <w:rPr>
                <w:rFonts w:eastAsia="Calibri" w:cstheme="minorHAnsi"/>
                <w:b/>
                <w:bCs/>
                <w:i/>
                <w:iCs/>
              </w:rPr>
            </w:pPr>
          </w:p>
          <w:p w14:paraId="0773ACED" w14:textId="77777777" w:rsidR="00EC7768" w:rsidRPr="007364E2" w:rsidRDefault="00EC7768" w:rsidP="00B72FA6">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7BBDBD29" w14:textId="5711E893" w:rsidR="00EC7768" w:rsidRPr="007364E2" w:rsidRDefault="00EC7768" w:rsidP="00B72FA6">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390ECF85" w14:textId="33445CE7" w:rsidR="00EC7768" w:rsidRPr="007364E2" w:rsidRDefault="00EC7768" w:rsidP="00B72FA6">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23F05045" w14:textId="77777777" w:rsidR="00EC7768" w:rsidRPr="007364E2" w:rsidRDefault="00EC7768" w:rsidP="00A476BF">
            <w:pPr>
              <w:contextualSpacing/>
              <w:rPr>
                <w:rFonts w:cstheme="minorHAnsi"/>
                <w:b/>
                <w:bCs/>
                <w:i/>
                <w:iCs/>
              </w:rPr>
            </w:pPr>
          </w:p>
        </w:tc>
        <w:tc>
          <w:tcPr>
            <w:tcW w:w="1276" w:type="dxa"/>
          </w:tcPr>
          <w:p w14:paraId="55442721" w14:textId="083C0473" w:rsidR="00EC7768" w:rsidRPr="007364E2" w:rsidRDefault="00EC7768" w:rsidP="00813CBB">
            <w:pPr>
              <w:rPr>
                <w:rFonts w:eastAsia="Calibri" w:cstheme="minorHAnsi"/>
              </w:rPr>
            </w:pPr>
            <w:r w:rsidRPr="007364E2">
              <w:rPr>
                <w:rFonts w:eastAsia="Calibri" w:cstheme="minorHAnsi"/>
              </w:rPr>
              <w:t>1</w:t>
            </w:r>
          </w:p>
        </w:tc>
        <w:tc>
          <w:tcPr>
            <w:tcW w:w="1559" w:type="dxa"/>
          </w:tcPr>
          <w:p w14:paraId="329E0271" w14:textId="525A2E4C"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w:t>
            </w:r>
            <w:proofErr w:type="spellStart"/>
            <w:r w:rsidRPr="007364E2">
              <w:rPr>
                <w:rFonts w:eastAsia="Calibri" w:cstheme="minorHAnsi"/>
              </w:rPr>
              <w:t>Ip</w:t>
            </w:r>
            <w:proofErr w:type="spellEnd"/>
            <w:r w:rsidRPr="007364E2">
              <w:rPr>
                <w:rFonts w:eastAsia="Calibri" w:cstheme="minorHAnsi"/>
              </w:rPr>
              <w:t xml:space="preserve">. 1/9 </w:t>
            </w:r>
            <w:proofErr w:type="spellStart"/>
            <w:r w:rsidRPr="007364E2">
              <w:rPr>
                <w:rFonts w:eastAsia="Calibri" w:cstheme="minorHAnsi"/>
              </w:rPr>
              <w:t>TKiMR</w:t>
            </w:r>
            <w:proofErr w:type="spellEnd"/>
          </w:p>
        </w:tc>
      </w:tr>
      <w:tr w:rsidR="00EC7768" w:rsidRPr="007364E2" w14:paraId="5FEEE6A6" w14:textId="77777777" w:rsidTr="00CB3C86">
        <w:trPr>
          <w:trHeight w:val="397"/>
        </w:trPr>
        <w:tc>
          <w:tcPr>
            <w:tcW w:w="566" w:type="dxa"/>
          </w:tcPr>
          <w:p w14:paraId="657807F8" w14:textId="07A30B00" w:rsidR="00EC7768" w:rsidRPr="007364E2" w:rsidRDefault="00EC7768" w:rsidP="00813CBB">
            <w:pPr>
              <w:rPr>
                <w:rFonts w:eastAsia="Calibri" w:cstheme="minorHAnsi"/>
              </w:rPr>
            </w:pPr>
            <w:r w:rsidRPr="007364E2">
              <w:rPr>
                <w:rFonts w:eastAsia="Calibri" w:cstheme="minorHAnsi"/>
              </w:rPr>
              <w:t>2.</w:t>
            </w:r>
          </w:p>
        </w:tc>
        <w:tc>
          <w:tcPr>
            <w:tcW w:w="11625" w:type="dxa"/>
          </w:tcPr>
          <w:p w14:paraId="533863D9" w14:textId="4A53BEF5" w:rsidR="00EC7768" w:rsidRPr="007364E2" w:rsidRDefault="00EC7768" w:rsidP="00B72FA6">
            <w:pPr>
              <w:contextualSpacing/>
              <w:rPr>
                <w:rFonts w:cstheme="minorHAnsi"/>
                <w:b/>
                <w:bCs/>
                <w:i/>
                <w:iCs/>
              </w:rPr>
            </w:pPr>
            <w:r w:rsidRPr="007364E2">
              <w:rPr>
                <w:rFonts w:cstheme="minorHAnsi"/>
                <w:b/>
                <w:bCs/>
                <w:i/>
                <w:iCs/>
              </w:rPr>
              <w:t>Biurka regulowane elektrycznie z panelem- B/E</w:t>
            </w:r>
          </w:p>
          <w:p w14:paraId="355B4C02" w14:textId="77777777" w:rsidR="00EC7768" w:rsidRPr="007364E2" w:rsidRDefault="00EC7768" w:rsidP="00B72FA6">
            <w:pPr>
              <w:autoSpaceDE w:val="0"/>
              <w:autoSpaceDN w:val="0"/>
              <w:adjustRightInd w:val="0"/>
              <w:rPr>
                <w:rFonts w:eastAsia="Calibri-Bold" w:cstheme="minorHAnsi"/>
                <w:color w:val="1A1A18"/>
              </w:rPr>
            </w:pPr>
            <w:r w:rsidRPr="007364E2">
              <w:rPr>
                <w:rFonts w:eastAsia="Calibri-Bold" w:cstheme="minorHAnsi"/>
                <w:color w:val="1A1A18"/>
              </w:rPr>
              <w:t>Biurko prostokątne, na nogach w kształcie litery T z elektryczną regulacją wysokości.</w:t>
            </w:r>
          </w:p>
          <w:p w14:paraId="0A7FA9D8" w14:textId="77777777" w:rsidR="00EC7768" w:rsidRPr="007364E2" w:rsidRDefault="00EC7768" w:rsidP="00B72FA6">
            <w:pPr>
              <w:autoSpaceDE w:val="0"/>
              <w:autoSpaceDN w:val="0"/>
              <w:adjustRightInd w:val="0"/>
              <w:rPr>
                <w:rFonts w:eastAsia="Calibri-Bold" w:cstheme="minorHAnsi"/>
                <w:color w:val="1A1A18"/>
              </w:rPr>
            </w:pPr>
            <w:r w:rsidRPr="007364E2">
              <w:rPr>
                <w:rFonts w:eastAsia="Calibri-Bold" w:cstheme="minorHAnsi"/>
                <w:color w:val="1A1A18"/>
              </w:rPr>
              <w:t xml:space="preserve">Wymiary: </w:t>
            </w:r>
          </w:p>
          <w:p w14:paraId="5EA37106" w14:textId="77777777" w:rsidR="00EC7768" w:rsidRPr="007364E2" w:rsidRDefault="00EC7768" w:rsidP="00B72FA6">
            <w:pPr>
              <w:pStyle w:val="Akapitzlist"/>
              <w:numPr>
                <w:ilvl w:val="0"/>
                <w:numId w:val="28"/>
              </w:numPr>
              <w:autoSpaceDE w:val="0"/>
              <w:autoSpaceDN w:val="0"/>
              <w:adjustRightInd w:val="0"/>
              <w:rPr>
                <w:rFonts w:eastAsia="Calibri-Bold" w:cstheme="minorHAnsi"/>
                <w:color w:val="1A1A18"/>
              </w:rPr>
            </w:pPr>
            <w:r w:rsidRPr="007364E2">
              <w:rPr>
                <w:rFonts w:eastAsia="Calibri-Bold" w:cstheme="minorHAnsi"/>
                <w:color w:val="1A1A18"/>
              </w:rPr>
              <w:t>Szerokość :1400mm</w:t>
            </w:r>
          </w:p>
          <w:p w14:paraId="3F33DDCE" w14:textId="77777777" w:rsidR="00EC7768" w:rsidRPr="007364E2" w:rsidRDefault="00EC7768" w:rsidP="00B72FA6">
            <w:pPr>
              <w:pStyle w:val="Akapitzlist"/>
              <w:numPr>
                <w:ilvl w:val="0"/>
                <w:numId w:val="28"/>
              </w:numPr>
              <w:autoSpaceDE w:val="0"/>
              <w:autoSpaceDN w:val="0"/>
              <w:adjustRightInd w:val="0"/>
              <w:rPr>
                <w:rFonts w:eastAsia="Calibri-Bold" w:cstheme="minorHAnsi"/>
                <w:color w:val="1A1A18"/>
              </w:rPr>
            </w:pPr>
            <w:r w:rsidRPr="007364E2">
              <w:rPr>
                <w:rFonts w:eastAsia="Calibri-Bold" w:cstheme="minorHAnsi"/>
                <w:color w:val="1A1A18"/>
              </w:rPr>
              <w:t>Głębokość: 700mm</w:t>
            </w:r>
          </w:p>
          <w:p w14:paraId="43D0ED85" w14:textId="77777777" w:rsidR="00EC7768" w:rsidRPr="007364E2" w:rsidRDefault="00EC7768" w:rsidP="00B72FA6">
            <w:pPr>
              <w:pStyle w:val="Akapitzlist"/>
              <w:numPr>
                <w:ilvl w:val="0"/>
                <w:numId w:val="28"/>
              </w:numPr>
              <w:autoSpaceDE w:val="0"/>
              <w:autoSpaceDN w:val="0"/>
              <w:adjustRightInd w:val="0"/>
              <w:rPr>
                <w:rFonts w:eastAsia="Calibri-Bold" w:cstheme="minorHAnsi"/>
                <w:color w:val="1A1A18"/>
              </w:rPr>
            </w:pPr>
            <w:r w:rsidRPr="007364E2">
              <w:rPr>
                <w:rFonts w:eastAsia="Calibri-Bold" w:cstheme="minorHAnsi"/>
                <w:color w:val="1A1A18"/>
              </w:rPr>
              <w:t>Wysokość całkowita regulowana elektrycznie w zakresie: 650-1300 mm ( blat 25mm)</w:t>
            </w:r>
          </w:p>
          <w:p w14:paraId="4134DE4F" w14:textId="77777777" w:rsidR="00EC7768" w:rsidRPr="007364E2" w:rsidRDefault="00EC7768" w:rsidP="00B72FA6">
            <w:pPr>
              <w:contextualSpacing/>
              <w:rPr>
                <w:rFonts w:eastAsia="Calibri" w:cstheme="minorHAnsi"/>
                <w:bCs/>
                <w:iCs/>
              </w:rPr>
            </w:pPr>
            <w:r w:rsidRPr="007364E2">
              <w:rPr>
                <w:rFonts w:cstheme="minorHAnsi"/>
              </w:rPr>
              <w:t>Tolerancja wymiarów: na szerokość i głębokość: +-1%, na wysokość: +-1%</w:t>
            </w:r>
          </w:p>
          <w:p w14:paraId="78F8256F"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xml:space="preserve">Blat wykonany z płyty wiórowej obustronnie </w:t>
            </w:r>
            <w:proofErr w:type="spellStart"/>
            <w:r w:rsidRPr="007364E2">
              <w:rPr>
                <w:rFonts w:eastAsia="Calibri-Bold" w:cstheme="minorHAnsi"/>
                <w:color w:val="1A1A18"/>
              </w:rPr>
              <w:t>meleminowanej</w:t>
            </w:r>
            <w:proofErr w:type="spellEnd"/>
            <w:r w:rsidRPr="007364E2">
              <w:rPr>
                <w:rFonts w:eastAsia="Calibri-Bold" w:cstheme="minorHAnsi"/>
                <w:color w:val="1A1A18"/>
              </w:rPr>
              <w:t xml:space="preserve"> (MFC) o klasie higieniczności E1, grubości 25mm, oklejonej obrzeżem ABS grubości 2mm w kolorze blatu. Biurko wyposażone w ramę teleskopową, z możliwością regulacji. Rama teleskopowa wraz ze wspornikami blatu, mocowana jest do nóg w kształcie litery T. Rama posiada regulację w zakresie 1200-1800mm. Noga T powinna składać się ze stopy i dwusegmentowej kolumny pionowej. Stopa powinna być spawana i mieć ścięte i zaokrąglone końce. W dolnej części stopy jest gniazdo do montażu stopek poziomujących o średnicy 50mm. Stopki umożliwiają poziomowanie biurka w zakresie +10mm.</w:t>
            </w:r>
          </w:p>
          <w:p w14:paraId="62C0F9AD"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lastRenderedPageBreak/>
              <w:t>Biurko posiada dwie kolumny pionowe nóg z elektryczną regulacją wysokości zwężające się ku górze i wykonane z trzech sekcji profili o przekroju prostokątnym. Sekcja dolna ma wymiar 80x50mm, środkowa 74x44,5mm a górna 69x39mm. Każda kolumna posiada napęd połączony z modułem sterującym, zamocowanym pod blatem.</w:t>
            </w:r>
          </w:p>
          <w:p w14:paraId="2037407C"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Przycisk regulacji wysokości łatwo dostępny, zamontowany pod blatem, posiada wyświetlacz oraz funkcję pamięci dla trzech pozycji.</w:t>
            </w:r>
          </w:p>
          <w:p w14:paraId="02B19856"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xml:space="preserve">Biurko jest wyposażone w funkcję </w:t>
            </w:r>
            <w:proofErr w:type="spellStart"/>
            <w:r w:rsidRPr="007364E2">
              <w:rPr>
                <w:rFonts w:eastAsia="Calibri-Bold" w:cstheme="minorHAnsi"/>
                <w:color w:val="1A1A18"/>
              </w:rPr>
              <w:t>antykolizji</w:t>
            </w:r>
            <w:proofErr w:type="spellEnd"/>
            <w:r w:rsidRPr="007364E2">
              <w:rPr>
                <w:rFonts w:eastAsia="Calibri-Bold" w:cstheme="minorHAnsi"/>
                <w:color w:val="1A1A18"/>
              </w:rPr>
              <w:t xml:space="preserve"> przeciążeniowej z czujnikiem żyroskopowym, pozwalającą na zatrzymanie opuszczania blatu, gdy ten napotka na przeszkodę, oraz odsunięcie go na bezpieczną odległość.</w:t>
            </w:r>
          </w:p>
          <w:p w14:paraId="722DD310"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Kolorystyka do wyboru przez Zamawiającego z wzornika producenta, po podpisaniu umowy.</w:t>
            </w:r>
          </w:p>
          <w:p w14:paraId="6306F304"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Parametry techniczne:</w:t>
            </w:r>
          </w:p>
          <w:p w14:paraId="1CA5C815"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xml:space="preserve">-funkcja </w:t>
            </w:r>
            <w:proofErr w:type="spellStart"/>
            <w:r w:rsidRPr="007364E2">
              <w:rPr>
                <w:rFonts w:eastAsia="Calibri-Bold" w:cstheme="minorHAnsi"/>
                <w:color w:val="1A1A18"/>
              </w:rPr>
              <w:t>antykolizji</w:t>
            </w:r>
            <w:proofErr w:type="spellEnd"/>
            <w:r w:rsidRPr="007364E2">
              <w:rPr>
                <w:rFonts w:eastAsia="Calibri-Bold" w:cstheme="minorHAnsi"/>
                <w:color w:val="1A1A18"/>
              </w:rPr>
              <w:t xml:space="preserve"> żyroskopowa oraz przeciążeniowa</w:t>
            </w:r>
          </w:p>
          <w:p w14:paraId="1EF98920"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zabezpieczenie przeciwko przegrzaniu</w:t>
            </w:r>
          </w:p>
          <w:p w14:paraId="660E4CA4" w14:textId="7E565384"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-prędkość 30mm/s, ruch góra/dół</w:t>
            </w:r>
          </w:p>
          <w:p w14:paraId="4D9F1C60"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xml:space="preserve">- hałas &lt;48 </w:t>
            </w:r>
            <w:proofErr w:type="spellStart"/>
            <w:r w:rsidRPr="007364E2">
              <w:rPr>
                <w:rFonts w:eastAsia="Calibri-Bold" w:cstheme="minorHAnsi"/>
                <w:color w:val="1A1A18"/>
              </w:rPr>
              <w:t>db</w:t>
            </w:r>
            <w:proofErr w:type="spellEnd"/>
          </w:p>
          <w:p w14:paraId="6C105ED2"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-zużycie energii w trybie czuwania 0,5W</w:t>
            </w:r>
          </w:p>
          <w:p w14:paraId="4B129739"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-udźwig 75 kg dla blatu/dwie kolumny</w:t>
            </w:r>
          </w:p>
          <w:p w14:paraId="23404624"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-układ napędowy: prąd zmienny</w:t>
            </w:r>
          </w:p>
          <w:p w14:paraId="73CFA426"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-możliwość zamontowania przelotów na okablowanie i kanałów kablowych pionowych i poziomych.</w:t>
            </w:r>
          </w:p>
          <w:p w14:paraId="7FD9342C"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Panel górny jednoczęściowy, tapicerowany. Szkielet wykonany z płyty wiórowej o grubości 8mm, obłożony obustronnie płytą pilśniową co daje możliwość wbijania pinezek. Dodatkowo panel pokryty pokrowcem z tkaniny tapicerskiej. Grubość panelu wynosi 24mm, wysokość 480mm.. Górne naroża zaokrąglone promieniem r50mm, a dolne prostopadłe. Montaż panelu do blatu biurka za pomocą stalowych uchwytów, , które powinny być nasuwane na blat biurka i posiadać w górnej części wyprofilowane gniazda zbliżone do litery U do których panel jest wsuwany.</w:t>
            </w:r>
          </w:p>
          <w:p w14:paraId="655C8535" w14:textId="6B97CCC4"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Wtyczka przewodu zasilającego w standardzie europejskim. W blacie biurka owalny przelot kablowy z tworzywa sztucznego. Położenie przelotu do wyboru na etapie realizacji zamówienia. Kanał kablowy stalowy, jednostronnie uchylny, w kształcie rynienki, montowany do blatu za pomocą uchwytów z tworzywa sztucznego.</w:t>
            </w:r>
          </w:p>
          <w:p w14:paraId="4AB36B41" w14:textId="77777777"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Wymagana tkanina tapicerska o parametrach: skład 100%poliester, gramatura 320g/m2.</w:t>
            </w:r>
          </w:p>
          <w:p w14:paraId="60266C69" w14:textId="1BC0FBB5"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lastRenderedPageBreak/>
              <w:t xml:space="preserve">Odporność na ścieranie &gt;100 000 cykli </w:t>
            </w:r>
            <w:proofErr w:type="spellStart"/>
            <w:r w:rsidRPr="007364E2">
              <w:rPr>
                <w:rFonts w:eastAsia="Calibri-Bold" w:cstheme="minorHAnsi"/>
                <w:color w:val="1A1A18"/>
              </w:rPr>
              <w:t>Martindale</w:t>
            </w:r>
            <w:proofErr w:type="spellEnd"/>
            <w:r w:rsidRPr="007364E2">
              <w:rPr>
                <w:rFonts w:eastAsia="Calibri-Bold" w:cstheme="minorHAnsi"/>
                <w:color w:val="1A1A18"/>
              </w:rPr>
              <w:t xml:space="preserve">, odporność barwy na światło EN ISO 105-B02(min.5). </w:t>
            </w:r>
            <w:proofErr w:type="spellStart"/>
            <w:r w:rsidRPr="007364E2">
              <w:rPr>
                <w:rFonts w:eastAsia="Calibri-Bold" w:cstheme="minorHAnsi"/>
                <w:color w:val="1A1A18"/>
              </w:rPr>
              <w:t>Trudnozapalność</w:t>
            </w:r>
            <w:proofErr w:type="spellEnd"/>
            <w:r w:rsidRPr="007364E2">
              <w:rPr>
                <w:rFonts w:eastAsia="Calibri-Bold" w:cstheme="minorHAnsi"/>
                <w:color w:val="1A1A18"/>
              </w:rPr>
              <w:t xml:space="preserve"> EN2021-1,EN 2021-2,BS 7176. </w:t>
            </w:r>
          </w:p>
          <w:p w14:paraId="3D19E325" w14:textId="77777777" w:rsidR="00EC7768" w:rsidRPr="007364E2" w:rsidRDefault="00EC7768" w:rsidP="00B72FA6">
            <w:pPr>
              <w:spacing w:line="276" w:lineRule="auto"/>
              <w:rPr>
                <w:rFonts w:eastAsia="Calibri-Bold" w:cstheme="minorHAnsi"/>
                <w:color w:val="1A1A18"/>
              </w:rPr>
            </w:pPr>
          </w:p>
          <w:p w14:paraId="252BC49B" w14:textId="77777777" w:rsidR="00EC7768" w:rsidRPr="007364E2" w:rsidRDefault="00EC7768" w:rsidP="00B72FA6">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1B2230B3" w14:textId="27EF5A92"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-Atest Producenta zgodny z PN-EN 527-1, PN-EN 527-2 lub równoważne</w:t>
            </w:r>
          </w:p>
          <w:p w14:paraId="09B2F3F6" w14:textId="1B6A5602" w:rsidR="00EC7768" w:rsidRPr="007364E2" w:rsidRDefault="00EC7768" w:rsidP="00B72FA6">
            <w:pPr>
              <w:spacing w:line="276" w:lineRule="auto"/>
              <w:rPr>
                <w:rFonts w:eastAsia="Calibri-Bold" w:cstheme="minorHAnsi"/>
                <w:color w:val="1A1A18"/>
              </w:rPr>
            </w:pPr>
            <w:r w:rsidRPr="007364E2">
              <w:rPr>
                <w:rFonts w:eastAsia="Calibri-Bold" w:cstheme="minorHAnsi"/>
                <w:color w:val="1A1A18"/>
              </w:rPr>
              <w:t xml:space="preserve">-paszport </w:t>
            </w:r>
            <w:proofErr w:type="spellStart"/>
            <w:r w:rsidRPr="007364E2">
              <w:rPr>
                <w:rFonts w:eastAsia="Calibri-Bold" w:cstheme="minorHAnsi"/>
                <w:color w:val="1A1A18"/>
              </w:rPr>
              <w:t>material</w:t>
            </w:r>
            <w:proofErr w:type="spellEnd"/>
            <w:r w:rsidRPr="007364E2">
              <w:rPr>
                <w:rFonts w:eastAsia="Calibri-Bold" w:cstheme="minorHAnsi"/>
                <w:color w:val="1A1A18"/>
              </w:rPr>
              <w:t xml:space="preserve"> &amp; recycling zgodny z normą EN ISO 14021, TYP II lub równoważny</w:t>
            </w:r>
          </w:p>
          <w:p w14:paraId="6579D6D1" w14:textId="35E077C5" w:rsidR="00EC7768" w:rsidRPr="007364E2" w:rsidRDefault="00EC7768" w:rsidP="00FE2006">
            <w:pPr>
              <w:rPr>
                <w:rFonts w:cstheme="minorHAnsi"/>
              </w:rPr>
            </w:pPr>
            <w:r w:rsidRPr="007364E2">
              <w:rPr>
                <w:rFonts w:cstheme="minorHAnsi"/>
                <w:b/>
                <w:bCs/>
              </w:rPr>
              <w:t xml:space="preserve">- </w:t>
            </w:r>
            <w:r w:rsidRPr="007364E2">
              <w:rPr>
                <w:rFonts w:cstheme="minorHAnsi"/>
              </w:rPr>
              <w:t>Karta katalogowa producenta lub dystrybutora produktu   potwierdzająca parametry techniczne krzesła oraz zdjęcie całego mebla (nie części składowe).</w:t>
            </w:r>
          </w:p>
          <w:p w14:paraId="48D6B299" w14:textId="38170078" w:rsidR="00EC7768" w:rsidRPr="007364E2" w:rsidRDefault="00EC7768" w:rsidP="00B72FA6">
            <w:pPr>
              <w:contextualSpacing/>
              <w:rPr>
                <w:rFonts w:cstheme="minorHAnsi"/>
                <w:b/>
                <w:bCs/>
              </w:rPr>
            </w:pPr>
          </w:p>
        </w:tc>
        <w:tc>
          <w:tcPr>
            <w:tcW w:w="1276" w:type="dxa"/>
          </w:tcPr>
          <w:p w14:paraId="6F8E7AEF" w14:textId="52DB75C5" w:rsidR="00EC7768" w:rsidRPr="007364E2" w:rsidRDefault="00EC7768" w:rsidP="00813CBB">
            <w:pPr>
              <w:rPr>
                <w:rFonts w:eastAsia="Calibri" w:cstheme="minorHAnsi"/>
              </w:rPr>
            </w:pPr>
            <w:r w:rsidRPr="007364E2">
              <w:rPr>
                <w:rFonts w:eastAsia="Calibri" w:cstheme="minorHAnsi"/>
              </w:rPr>
              <w:lastRenderedPageBreak/>
              <w:t>2</w:t>
            </w:r>
          </w:p>
        </w:tc>
        <w:tc>
          <w:tcPr>
            <w:tcW w:w="1559" w:type="dxa"/>
          </w:tcPr>
          <w:p w14:paraId="480F1D7B" w14:textId="5D3A44E0"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w:t>
            </w:r>
            <w:proofErr w:type="spellStart"/>
            <w:r w:rsidRPr="007364E2">
              <w:rPr>
                <w:rFonts w:eastAsia="Calibri" w:cstheme="minorHAnsi"/>
              </w:rPr>
              <w:t>Ip</w:t>
            </w:r>
            <w:proofErr w:type="spellEnd"/>
            <w:r w:rsidRPr="007364E2">
              <w:rPr>
                <w:rFonts w:eastAsia="Calibri" w:cstheme="minorHAnsi"/>
              </w:rPr>
              <w:t xml:space="preserve">. 1/9 </w:t>
            </w:r>
            <w:proofErr w:type="spellStart"/>
            <w:r w:rsidRPr="007364E2">
              <w:rPr>
                <w:rFonts w:eastAsia="Calibri" w:cstheme="minorHAnsi"/>
              </w:rPr>
              <w:t>TKiMR</w:t>
            </w:r>
            <w:proofErr w:type="spellEnd"/>
          </w:p>
        </w:tc>
      </w:tr>
      <w:tr w:rsidR="00EC7768" w:rsidRPr="007364E2" w14:paraId="7D58B8F6" w14:textId="77777777" w:rsidTr="00CB3C86">
        <w:trPr>
          <w:trHeight w:val="397"/>
        </w:trPr>
        <w:tc>
          <w:tcPr>
            <w:tcW w:w="566" w:type="dxa"/>
          </w:tcPr>
          <w:p w14:paraId="7C218193" w14:textId="14E9B03B" w:rsidR="00EC7768" w:rsidRPr="007364E2" w:rsidRDefault="00EC7768" w:rsidP="00813CBB">
            <w:pPr>
              <w:rPr>
                <w:rFonts w:eastAsia="Calibri" w:cstheme="minorHAnsi"/>
              </w:rPr>
            </w:pPr>
            <w:r w:rsidRPr="007364E2">
              <w:rPr>
                <w:rFonts w:eastAsia="Calibri" w:cstheme="minorHAnsi"/>
              </w:rPr>
              <w:lastRenderedPageBreak/>
              <w:t>3.</w:t>
            </w:r>
          </w:p>
        </w:tc>
        <w:tc>
          <w:tcPr>
            <w:tcW w:w="11625" w:type="dxa"/>
          </w:tcPr>
          <w:p w14:paraId="306BCE71" w14:textId="5AFDF7C1" w:rsidR="00EC7768" w:rsidRPr="007364E2" w:rsidRDefault="00EC7768" w:rsidP="00B72FA6">
            <w:pPr>
              <w:contextualSpacing/>
              <w:rPr>
                <w:rFonts w:eastAsia="Calibri" w:cstheme="minorHAnsi"/>
                <w:b/>
                <w:bCs/>
                <w:i/>
                <w:iCs/>
              </w:rPr>
            </w:pPr>
            <w:r w:rsidRPr="007364E2">
              <w:rPr>
                <w:rFonts w:eastAsia="Calibri" w:cstheme="minorHAnsi"/>
                <w:b/>
                <w:bCs/>
                <w:i/>
                <w:iCs/>
              </w:rPr>
              <w:t>Kontener mobilny 3 szuflady -Km/3/</w:t>
            </w:r>
            <w:proofErr w:type="spellStart"/>
            <w:r w:rsidRPr="007364E2">
              <w:rPr>
                <w:rFonts w:eastAsia="Calibri" w:cstheme="minorHAnsi"/>
                <w:b/>
                <w:bCs/>
                <w:i/>
                <w:iCs/>
              </w:rPr>
              <w:t>Tk</w:t>
            </w:r>
            <w:proofErr w:type="spellEnd"/>
          </w:p>
          <w:p w14:paraId="1F69B273" w14:textId="3761A36B" w:rsidR="00EC7768" w:rsidRPr="007364E2" w:rsidRDefault="00EC7768" w:rsidP="00B72FA6">
            <w:pPr>
              <w:rPr>
                <w:rFonts w:cstheme="minorHAnsi"/>
              </w:rPr>
            </w:pPr>
            <w:r w:rsidRPr="007364E2">
              <w:rPr>
                <w:rFonts w:eastAsia="Times New Roman" w:cstheme="minorHAnsi"/>
                <w:lang w:eastAsia="pl-PL"/>
              </w:rPr>
              <w:t xml:space="preserve">Kontener mobilny wyposażony w trzy szuflady </w:t>
            </w:r>
            <w:r w:rsidRPr="007364E2">
              <w:rPr>
                <w:rFonts w:cstheme="minorHAnsi"/>
              </w:rPr>
              <w:t xml:space="preserve">zamykany zamkiem centralnym z kluczem łamanym. </w:t>
            </w:r>
            <w:r w:rsidRPr="007364E2">
              <w:rPr>
                <w:rFonts w:eastAsia="Times New Roman" w:cstheme="minorHAnsi"/>
                <w:lang w:eastAsia="pl-PL"/>
              </w:rPr>
              <w:t xml:space="preserve">Korpus i fronty kontenera mobilnego wykonany z płyty o gr 18 mm. Wszystkie wąskie krawędzie zabezpieczono obrzeżem ABS 2mm. Kółka Ø50 mm wykonane z tworzywa sztucznego, dwa kółka wyposażone w hamulec. </w:t>
            </w:r>
            <w:r w:rsidRPr="007364E2">
              <w:rPr>
                <w:rFonts w:cstheme="minorHAnsi"/>
              </w:rPr>
              <w:t xml:space="preserve">Dwie szuflady płytkie (głębokość 15 cm) i jedna głęboka ( na teczki zawieszkowe formatu A4 inne większe przedmioty. </w:t>
            </w:r>
            <w:r w:rsidRPr="007364E2">
              <w:rPr>
                <w:rFonts w:eastAsia="Times New Roman" w:cstheme="minorHAnsi"/>
                <w:lang w:eastAsia="pl-PL"/>
              </w:rPr>
              <w:t xml:space="preserve">Górna szuflada wyposażona w wkład piórnikowy umieszczony na ściankach szuflady. Szuflady płytowe wyposażone w prowadnice kulkowe z funkcją cichego </w:t>
            </w:r>
            <w:proofErr w:type="spellStart"/>
            <w:r w:rsidRPr="007364E2">
              <w:rPr>
                <w:rFonts w:eastAsia="Times New Roman" w:cstheme="minorHAnsi"/>
                <w:lang w:eastAsia="pl-PL"/>
              </w:rPr>
              <w:t>domyku</w:t>
            </w:r>
            <w:proofErr w:type="spellEnd"/>
            <w:r w:rsidRPr="007364E2">
              <w:rPr>
                <w:rFonts w:eastAsia="Times New Roman" w:cstheme="minorHAnsi"/>
                <w:lang w:eastAsia="pl-PL"/>
              </w:rPr>
              <w:t xml:space="preserve">. Dno szuflad wykonane z płyty HDF jednostronnie lakierowanej. Kolorystyka płyty i </w:t>
            </w:r>
            <w:r w:rsidRPr="007364E2">
              <w:rPr>
                <w:rFonts w:cstheme="minorHAnsi"/>
              </w:rPr>
              <w:t xml:space="preserve"> u</w:t>
            </w:r>
            <w:r w:rsidRPr="007364E2">
              <w:rPr>
                <w:rFonts w:eastAsia="Times New Roman" w:cstheme="minorHAnsi"/>
                <w:lang w:eastAsia="pl-PL"/>
              </w:rPr>
              <w:t>chwyt meblowy do ustalenia na etapie realizacji.</w:t>
            </w:r>
            <w:r w:rsidRPr="007364E2">
              <w:rPr>
                <w:rFonts w:cstheme="minorHAnsi"/>
              </w:rPr>
              <w:t xml:space="preserve"> </w:t>
            </w:r>
          </w:p>
          <w:p w14:paraId="78DEAB41" w14:textId="154994E5" w:rsidR="00EC7768" w:rsidRPr="007364E2" w:rsidRDefault="00EC7768" w:rsidP="00B72FA6">
            <w:pPr>
              <w:rPr>
                <w:rFonts w:eastAsia="Times New Roman" w:cstheme="minorHAnsi"/>
                <w:b/>
                <w:i/>
                <w:lang w:eastAsia="pl-PL"/>
              </w:rPr>
            </w:pPr>
            <w:r w:rsidRPr="007364E2">
              <w:rPr>
                <w:rFonts w:eastAsia="Times New Roman" w:cstheme="minorHAnsi"/>
                <w:b/>
                <w:i/>
                <w:lang w:eastAsia="pl-PL"/>
              </w:rPr>
              <w:t>Wymiary: 430 x 500 x 610h mm</w:t>
            </w:r>
          </w:p>
          <w:p w14:paraId="115CC704" w14:textId="77777777" w:rsidR="00EC7768" w:rsidRPr="007364E2" w:rsidRDefault="00EC7768" w:rsidP="00B72FA6">
            <w:pPr>
              <w:contextualSpacing/>
              <w:rPr>
                <w:rFonts w:eastAsia="Calibri" w:cstheme="minorHAnsi"/>
                <w:bCs/>
                <w:iCs/>
              </w:rPr>
            </w:pPr>
            <w:r w:rsidRPr="007364E2">
              <w:rPr>
                <w:rFonts w:cstheme="minorHAnsi"/>
              </w:rPr>
              <w:t>Tolerancja wymiarów: na szerokość i głębokość: +-2%, na wysokość: +-2%</w:t>
            </w:r>
          </w:p>
          <w:p w14:paraId="2F4B953C" w14:textId="77777777" w:rsidR="00EC7768" w:rsidRPr="007364E2" w:rsidRDefault="00EC7768" w:rsidP="00B72FA6">
            <w:pPr>
              <w:rPr>
                <w:rFonts w:eastAsia="Times New Roman" w:cstheme="minorHAnsi"/>
                <w:lang w:eastAsia="pl-PL"/>
              </w:rPr>
            </w:pPr>
          </w:p>
          <w:p w14:paraId="01A8DBCB" w14:textId="52B5E396" w:rsidR="00EC7768" w:rsidRPr="007364E2" w:rsidRDefault="00EC7768" w:rsidP="00B72FA6">
            <w:pPr>
              <w:contextualSpacing/>
              <w:rPr>
                <w:rFonts w:cstheme="minorHAnsi"/>
                <w:bCs/>
                <w:iCs/>
              </w:rPr>
            </w:pPr>
            <w:r w:rsidRPr="007364E2">
              <w:rPr>
                <w:rFonts w:cstheme="minorHAnsi"/>
              </w:rPr>
              <w:t xml:space="preserve">Kontener wykonany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zamówienia.  </w:t>
            </w:r>
          </w:p>
          <w:p w14:paraId="1B2E4D43" w14:textId="77777777" w:rsidR="00EC7768" w:rsidRPr="007364E2" w:rsidRDefault="00EC7768" w:rsidP="009A3363">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5A56CCB2" w14:textId="6E733154" w:rsidR="00EC7768" w:rsidRPr="007364E2" w:rsidRDefault="00EC7768" w:rsidP="009A3363">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4EF79BD5" w14:textId="77777777" w:rsidR="00EC7768" w:rsidRPr="007364E2" w:rsidRDefault="00EC7768" w:rsidP="009A3363">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2C74DA57" w14:textId="77777777" w:rsidR="00EC7768" w:rsidRPr="007364E2" w:rsidRDefault="00EC7768" w:rsidP="00B72FA6">
            <w:pPr>
              <w:contextualSpacing/>
              <w:rPr>
                <w:rFonts w:cstheme="minorHAnsi"/>
                <w:b/>
                <w:bCs/>
                <w:i/>
                <w:iCs/>
              </w:rPr>
            </w:pPr>
          </w:p>
        </w:tc>
        <w:tc>
          <w:tcPr>
            <w:tcW w:w="1276" w:type="dxa"/>
          </w:tcPr>
          <w:p w14:paraId="19E911DA" w14:textId="26E8E392" w:rsidR="00EC7768" w:rsidRPr="007364E2" w:rsidRDefault="00EC7768" w:rsidP="00813CBB">
            <w:pPr>
              <w:rPr>
                <w:rFonts w:eastAsia="Calibri" w:cstheme="minorHAnsi"/>
              </w:rPr>
            </w:pPr>
            <w:r w:rsidRPr="007364E2">
              <w:rPr>
                <w:rFonts w:eastAsia="Calibri" w:cstheme="minorHAnsi"/>
              </w:rPr>
              <w:t>5</w:t>
            </w:r>
          </w:p>
        </w:tc>
        <w:tc>
          <w:tcPr>
            <w:tcW w:w="1559" w:type="dxa"/>
          </w:tcPr>
          <w:p w14:paraId="7D4DDC2E" w14:textId="77777777"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w:t>
            </w:r>
            <w:proofErr w:type="spellStart"/>
            <w:r w:rsidRPr="007364E2">
              <w:rPr>
                <w:rFonts w:eastAsia="Calibri" w:cstheme="minorHAnsi"/>
              </w:rPr>
              <w:t>Ip</w:t>
            </w:r>
            <w:proofErr w:type="spellEnd"/>
            <w:r w:rsidRPr="007364E2">
              <w:rPr>
                <w:rFonts w:eastAsia="Calibri" w:cstheme="minorHAnsi"/>
              </w:rPr>
              <w:t>. 1/9 ; 1/10</w:t>
            </w:r>
          </w:p>
          <w:p w14:paraId="1D5E8E4C" w14:textId="3BC7DBF3" w:rsidR="00EC7768" w:rsidRPr="007364E2" w:rsidRDefault="00EC7768" w:rsidP="004035BC">
            <w:pPr>
              <w:rPr>
                <w:rFonts w:eastAsia="Calibri" w:cstheme="minorHAnsi"/>
              </w:rPr>
            </w:pPr>
            <w:proofErr w:type="spellStart"/>
            <w:r w:rsidRPr="007364E2">
              <w:rPr>
                <w:rFonts w:eastAsia="Calibri" w:cstheme="minorHAnsi"/>
              </w:rPr>
              <w:t>TKiMR</w:t>
            </w:r>
            <w:proofErr w:type="spellEnd"/>
          </w:p>
        </w:tc>
      </w:tr>
      <w:tr w:rsidR="00EC7768" w:rsidRPr="007364E2" w14:paraId="105414CF" w14:textId="77777777" w:rsidTr="00CB3C86">
        <w:trPr>
          <w:trHeight w:val="397"/>
        </w:trPr>
        <w:tc>
          <w:tcPr>
            <w:tcW w:w="566" w:type="dxa"/>
          </w:tcPr>
          <w:p w14:paraId="68F3279C" w14:textId="09DCB711" w:rsidR="00EC7768" w:rsidRPr="007364E2" w:rsidRDefault="00EC7768" w:rsidP="00813CBB">
            <w:pPr>
              <w:rPr>
                <w:rFonts w:eastAsia="Calibri" w:cstheme="minorHAnsi"/>
              </w:rPr>
            </w:pPr>
            <w:r w:rsidRPr="007364E2">
              <w:rPr>
                <w:rFonts w:eastAsia="Calibri" w:cstheme="minorHAnsi"/>
              </w:rPr>
              <w:t>4.</w:t>
            </w:r>
          </w:p>
        </w:tc>
        <w:tc>
          <w:tcPr>
            <w:tcW w:w="11625" w:type="dxa"/>
          </w:tcPr>
          <w:p w14:paraId="457FF473" w14:textId="1CD095C7" w:rsidR="00EC7768" w:rsidRPr="007364E2" w:rsidRDefault="00EC7768" w:rsidP="00B72FA6">
            <w:pPr>
              <w:contextualSpacing/>
              <w:rPr>
                <w:rFonts w:eastAsia="Calibri" w:cstheme="minorHAnsi"/>
                <w:b/>
                <w:bCs/>
                <w:i/>
                <w:iCs/>
              </w:rPr>
            </w:pPr>
            <w:r w:rsidRPr="007364E2">
              <w:rPr>
                <w:rFonts w:eastAsia="Calibri" w:cstheme="minorHAnsi"/>
                <w:b/>
                <w:bCs/>
                <w:i/>
                <w:iCs/>
              </w:rPr>
              <w:t xml:space="preserve">Kontener pod drukarkę </w:t>
            </w:r>
            <w:proofErr w:type="spellStart"/>
            <w:r w:rsidRPr="007364E2">
              <w:rPr>
                <w:rFonts w:eastAsia="Calibri" w:cstheme="minorHAnsi"/>
                <w:b/>
                <w:bCs/>
                <w:i/>
                <w:iCs/>
              </w:rPr>
              <w:t>Kd</w:t>
            </w:r>
            <w:proofErr w:type="spellEnd"/>
            <w:r w:rsidRPr="007364E2">
              <w:rPr>
                <w:rFonts w:eastAsia="Calibri" w:cstheme="minorHAnsi"/>
                <w:b/>
                <w:bCs/>
                <w:i/>
                <w:iCs/>
              </w:rPr>
              <w:t>/</w:t>
            </w:r>
            <w:proofErr w:type="spellStart"/>
            <w:r w:rsidRPr="007364E2">
              <w:rPr>
                <w:rFonts w:eastAsia="Calibri" w:cstheme="minorHAnsi"/>
                <w:b/>
                <w:bCs/>
                <w:i/>
                <w:iCs/>
              </w:rPr>
              <w:t>Tk</w:t>
            </w:r>
            <w:proofErr w:type="spellEnd"/>
          </w:p>
          <w:p w14:paraId="58D1C5C1" w14:textId="18525340" w:rsidR="00EC7768" w:rsidRPr="007364E2" w:rsidRDefault="00EC7768" w:rsidP="00BA180A">
            <w:pPr>
              <w:rPr>
                <w:rFonts w:cstheme="minorHAnsi"/>
              </w:rPr>
            </w:pPr>
            <w:r w:rsidRPr="007364E2">
              <w:rPr>
                <w:rFonts w:eastAsia="Times New Roman" w:cstheme="minorHAnsi"/>
                <w:lang w:eastAsia="pl-PL"/>
              </w:rPr>
              <w:t xml:space="preserve">Kontener mobilny wyposażony w trzy szuflady </w:t>
            </w:r>
            <w:r w:rsidRPr="007364E2">
              <w:rPr>
                <w:rFonts w:cstheme="minorHAnsi"/>
              </w:rPr>
              <w:t xml:space="preserve">zamykany zamkiem centralnym z kluczem łamanym. </w:t>
            </w:r>
            <w:r w:rsidRPr="007364E2">
              <w:rPr>
                <w:rFonts w:eastAsia="Times New Roman" w:cstheme="minorHAnsi"/>
                <w:lang w:eastAsia="pl-PL"/>
              </w:rPr>
              <w:t xml:space="preserve">Korpus i fronty kontenera mobilnego wykonany z płyty o gr 18 mm. Wszystkie wąskie krawędzie zabezpieczono obrzeżem ABS 2mm. Kółka Ø50 mm wykonane z tworzywa sztucznego, dwa kółka wyposażone w hamulec. </w:t>
            </w:r>
            <w:r w:rsidRPr="007364E2">
              <w:rPr>
                <w:rFonts w:cstheme="minorHAnsi"/>
              </w:rPr>
              <w:t xml:space="preserve">Trzy szuflady równej głębokości. </w:t>
            </w:r>
            <w:r w:rsidRPr="007364E2">
              <w:rPr>
                <w:rFonts w:eastAsia="Times New Roman" w:cstheme="minorHAnsi"/>
                <w:lang w:eastAsia="pl-PL"/>
              </w:rPr>
              <w:t xml:space="preserve">Szuflady płytowe </w:t>
            </w:r>
            <w:r w:rsidRPr="007364E2">
              <w:rPr>
                <w:rFonts w:eastAsia="Times New Roman" w:cstheme="minorHAnsi"/>
                <w:lang w:eastAsia="pl-PL"/>
              </w:rPr>
              <w:lastRenderedPageBreak/>
              <w:t xml:space="preserve">wyposażone w prowadnice kulkowe z funkcją cichego </w:t>
            </w:r>
            <w:proofErr w:type="spellStart"/>
            <w:r w:rsidRPr="007364E2">
              <w:rPr>
                <w:rFonts w:eastAsia="Times New Roman" w:cstheme="minorHAnsi"/>
                <w:lang w:eastAsia="pl-PL"/>
              </w:rPr>
              <w:t>domyku</w:t>
            </w:r>
            <w:proofErr w:type="spellEnd"/>
            <w:r w:rsidRPr="007364E2">
              <w:rPr>
                <w:rFonts w:eastAsia="Times New Roman" w:cstheme="minorHAnsi"/>
                <w:lang w:eastAsia="pl-PL"/>
              </w:rPr>
              <w:t xml:space="preserve">. Dno szuflad wykonane z płyty HDF jednostronnie lakierowanej odpornej na ścieranie. Szuflady zamykane zamkiem centralnym z kluczem łamanym- jedno zamknięcie obsługuje wszystkie szuflady. Kolorystyka płyty i </w:t>
            </w:r>
            <w:r w:rsidRPr="007364E2">
              <w:rPr>
                <w:rFonts w:cstheme="minorHAnsi"/>
              </w:rPr>
              <w:t xml:space="preserve"> u</w:t>
            </w:r>
            <w:r w:rsidRPr="007364E2">
              <w:rPr>
                <w:rFonts w:eastAsia="Times New Roman" w:cstheme="minorHAnsi"/>
                <w:lang w:eastAsia="pl-PL"/>
              </w:rPr>
              <w:t>chwyt meblowy do ustalenia na etapie realizacji.</w:t>
            </w:r>
            <w:r w:rsidRPr="007364E2">
              <w:rPr>
                <w:rFonts w:cstheme="minorHAnsi"/>
              </w:rPr>
              <w:t xml:space="preserve"> </w:t>
            </w:r>
          </w:p>
          <w:p w14:paraId="029C5F20" w14:textId="5C461DE2" w:rsidR="00EC7768" w:rsidRPr="007364E2" w:rsidRDefault="00EC7768" w:rsidP="00BA180A">
            <w:pPr>
              <w:rPr>
                <w:rFonts w:eastAsia="Times New Roman" w:cstheme="minorHAnsi"/>
                <w:b/>
                <w:i/>
                <w:lang w:eastAsia="pl-PL"/>
              </w:rPr>
            </w:pPr>
            <w:r w:rsidRPr="007364E2">
              <w:rPr>
                <w:rFonts w:eastAsia="Times New Roman" w:cstheme="minorHAnsi"/>
                <w:b/>
                <w:i/>
                <w:lang w:eastAsia="pl-PL"/>
              </w:rPr>
              <w:t xml:space="preserve">Wymiary: szer.550mm x głęb.500mm x wysokość całkowita 740mm </w:t>
            </w:r>
          </w:p>
          <w:p w14:paraId="66CE0C89" w14:textId="7048F137" w:rsidR="00EC7768" w:rsidRPr="007364E2" w:rsidRDefault="00EC7768" w:rsidP="00BA180A">
            <w:pPr>
              <w:contextualSpacing/>
              <w:rPr>
                <w:rFonts w:eastAsia="Calibri" w:cstheme="minorHAnsi"/>
                <w:bCs/>
                <w:iCs/>
              </w:rPr>
            </w:pPr>
            <w:r w:rsidRPr="007364E2">
              <w:rPr>
                <w:rFonts w:cstheme="minorHAnsi"/>
              </w:rPr>
              <w:t>Tolerancja wymiarów: na szerokość i głębokość: +-2%, na wysokość: +-2%</w:t>
            </w:r>
          </w:p>
          <w:p w14:paraId="395AAC03" w14:textId="77777777" w:rsidR="00EC7768" w:rsidRPr="007364E2" w:rsidRDefault="00EC7768" w:rsidP="00BA180A">
            <w:pPr>
              <w:contextualSpacing/>
              <w:rPr>
                <w:rFonts w:eastAsia="Calibri" w:cstheme="minorHAnsi"/>
                <w:bCs/>
                <w:iCs/>
              </w:rPr>
            </w:pPr>
          </w:p>
          <w:p w14:paraId="09C3CB79" w14:textId="11C00359" w:rsidR="00EC7768" w:rsidRPr="007364E2" w:rsidRDefault="00EC7768" w:rsidP="00BA180A">
            <w:pPr>
              <w:contextualSpacing/>
              <w:rPr>
                <w:rFonts w:cstheme="minorHAnsi"/>
                <w:bCs/>
                <w:iCs/>
              </w:rPr>
            </w:pPr>
            <w:r w:rsidRPr="007364E2">
              <w:rPr>
                <w:rFonts w:cstheme="minorHAnsi"/>
              </w:rPr>
              <w:t xml:space="preserve">Kontener wykonany </w:t>
            </w:r>
            <w:r w:rsidRPr="007364E2">
              <w:rPr>
                <w:rFonts w:cstheme="minorHAnsi"/>
                <w:bCs/>
                <w:iCs/>
              </w:rPr>
              <w:t>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zamówienia.  </w:t>
            </w:r>
          </w:p>
          <w:p w14:paraId="0C222C0C" w14:textId="77777777" w:rsidR="00EC7768" w:rsidRPr="007364E2" w:rsidRDefault="00EC7768" w:rsidP="009A3363">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160090E5" w14:textId="12E4CC02" w:rsidR="00EC7768" w:rsidRPr="007364E2" w:rsidRDefault="00EC7768" w:rsidP="009A3363">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2EC34E13" w14:textId="7F5F80ED" w:rsidR="00EC7768" w:rsidRPr="007364E2" w:rsidRDefault="00EC7768" w:rsidP="009A3363">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53438CB3" w14:textId="03F2F427" w:rsidR="00EC7768" w:rsidRPr="007364E2" w:rsidRDefault="00EC7768" w:rsidP="00B72FA6">
            <w:pPr>
              <w:contextualSpacing/>
              <w:rPr>
                <w:rFonts w:eastAsia="Calibri" w:cstheme="minorHAnsi"/>
                <w:b/>
                <w:bCs/>
                <w:i/>
                <w:iCs/>
              </w:rPr>
            </w:pPr>
          </w:p>
        </w:tc>
        <w:tc>
          <w:tcPr>
            <w:tcW w:w="1276" w:type="dxa"/>
          </w:tcPr>
          <w:p w14:paraId="6179809F" w14:textId="5E03678D"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0D484C8D" w14:textId="71095590"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w:t>
            </w:r>
            <w:proofErr w:type="spellStart"/>
            <w:r w:rsidRPr="007364E2">
              <w:rPr>
                <w:rFonts w:eastAsia="Calibri" w:cstheme="minorHAnsi"/>
              </w:rPr>
              <w:t>Ip</w:t>
            </w:r>
            <w:proofErr w:type="spellEnd"/>
            <w:r w:rsidRPr="007364E2">
              <w:rPr>
                <w:rFonts w:eastAsia="Calibri" w:cstheme="minorHAnsi"/>
              </w:rPr>
              <w:t xml:space="preserve">. 1/9 </w:t>
            </w:r>
            <w:proofErr w:type="spellStart"/>
            <w:r w:rsidRPr="007364E2">
              <w:rPr>
                <w:rFonts w:eastAsia="Calibri" w:cstheme="minorHAnsi"/>
              </w:rPr>
              <w:t>TKiMR</w:t>
            </w:r>
            <w:proofErr w:type="spellEnd"/>
          </w:p>
        </w:tc>
      </w:tr>
      <w:tr w:rsidR="00EC7768" w:rsidRPr="007364E2" w14:paraId="34D01E02" w14:textId="77777777" w:rsidTr="00CB3C86">
        <w:trPr>
          <w:trHeight w:val="397"/>
        </w:trPr>
        <w:tc>
          <w:tcPr>
            <w:tcW w:w="566" w:type="dxa"/>
          </w:tcPr>
          <w:p w14:paraId="4CAFC210" w14:textId="36C3E2B4" w:rsidR="00EC7768" w:rsidRPr="007364E2" w:rsidRDefault="00EC7768" w:rsidP="00813CBB">
            <w:pPr>
              <w:rPr>
                <w:rFonts w:eastAsia="Calibri" w:cstheme="minorHAnsi"/>
              </w:rPr>
            </w:pPr>
            <w:r w:rsidRPr="007364E2">
              <w:rPr>
                <w:rFonts w:eastAsia="Calibri" w:cstheme="minorHAnsi"/>
              </w:rPr>
              <w:t>5.</w:t>
            </w:r>
          </w:p>
        </w:tc>
        <w:tc>
          <w:tcPr>
            <w:tcW w:w="11625" w:type="dxa"/>
          </w:tcPr>
          <w:p w14:paraId="3EF4A23E" w14:textId="6A4332EF" w:rsidR="00EC7768" w:rsidRPr="007364E2" w:rsidRDefault="00EC7768" w:rsidP="00F738B9">
            <w:pPr>
              <w:contextualSpacing/>
              <w:rPr>
                <w:rFonts w:eastAsia="Calibri" w:cstheme="minorHAnsi"/>
                <w:b/>
                <w:bCs/>
                <w:i/>
                <w:iCs/>
              </w:rPr>
            </w:pPr>
            <w:r w:rsidRPr="007364E2">
              <w:rPr>
                <w:rFonts w:eastAsia="Calibri" w:cstheme="minorHAnsi"/>
                <w:b/>
                <w:bCs/>
                <w:i/>
                <w:iCs/>
              </w:rPr>
              <w:t>Zabudowa - biurko/stół B/S/</w:t>
            </w:r>
            <w:proofErr w:type="spellStart"/>
            <w:r w:rsidRPr="007364E2">
              <w:rPr>
                <w:rFonts w:eastAsia="Calibri" w:cstheme="minorHAnsi"/>
                <w:b/>
                <w:bCs/>
                <w:i/>
                <w:iCs/>
              </w:rPr>
              <w:t>Tk</w:t>
            </w:r>
            <w:proofErr w:type="spellEnd"/>
          </w:p>
          <w:p w14:paraId="7AFB635C" w14:textId="77777777" w:rsidR="00EC7768" w:rsidRPr="007364E2" w:rsidRDefault="00EC7768" w:rsidP="00F738B9">
            <w:pPr>
              <w:contextualSpacing/>
              <w:rPr>
                <w:rFonts w:eastAsia="Calibri" w:cstheme="minorHAnsi"/>
                <w:b/>
                <w:bCs/>
                <w:i/>
                <w:iCs/>
              </w:rPr>
            </w:pPr>
          </w:p>
          <w:p w14:paraId="10374714" w14:textId="0F7A50EF" w:rsidR="00EC7768" w:rsidRPr="007364E2" w:rsidRDefault="00EC7768" w:rsidP="00F738B9">
            <w:pPr>
              <w:contextualSpacing/>
              <w:rPr>
                <w:rFonts w:eastAsia="Calibri" w:cstheme="minorHAnsi"/>
                <w:b/>
                <w:bCs/>
                <w:i/>
                <w:iCs/>
              </w:rPr>
            </w:pPr>
            <w:r w:rsidRPr="007364E2">
              <w:rPr>
                <w:rFonts w:eastAsia="Calibri" w:cstheme="minorHAnsi"/>
                <w:b/>
                <w:bCs/>
                <w:i/>
                <w:iCs/>
              </w:rPr>
              <w:t>Biurko/stół  w kształcie litery  L o wymiarach 2786/4432mm (długość po obwodzie) / 800 mm głębokość blatu.</w:t>
            </w:r>
          </w:p>
          <w:p w14:paraId="59BF6A0E" w14:textId="77777777" w:rsidR="00EC7768" w:rsidRPr="007364E2" w:rsidRDefault="00EC7768" w:rsidP="00F738B9">
            <w:pPr>
              <w:contextualSpacing/>
              <w:rPr>
                <w:rFonts w:eastAsia="Calibri" w:cstheme="minorHAnsi"/>
                <w:b/>
                <w:bCs/>
                <w:i/>
                <w:iCs/>
              </w:rPr>
            </w:pPr>
          </w:p>
          <w:p w14:paraId="5ABD1D12" w14:textId="77777777" w:rsidR="00EC7768" w:rsidRPr="007364E2" w:rsidRDefault="00EC7768" w:rsidP="006F37B9">
            <w:pPr>
              <w:contextualSpacing/>
              <w:rPr>
                <w:rFonts w:eastAsia="Calibri" w:cstheme="minorHAnsi"/>
                <w:bCs/>
                <w:iCs/>
              </w:rPr>
            </w:pPr>
            <w:r w:rsidRPr="007364E2">
              <w:rPr>
                <w:rFonts w:cstheme="minorHAnsi"/>
              </w:rPr>
              <w:t>Tolerancja wymiarów: na szerokość i głębokość: +-2%, na wysokość: +-2%</w:t>
            </w:r>
          </w:p>
          <w:p w14:paraId="2411232B" w14:textId="77777777" w:rsidR="00EC7768" w:rsidRPr="007364E2" w:rsidRDefault="00EC7768" w:rsidP="006F37B9">
            <w:pPr>
              <w:contextualSpacing/>
              <w:rPr>
                <w:rFonts w:cstheme="minorHAnsi"/>
                <w:b/>
                <w:bCs/>
                <w:i/>
                <w:iCs/>
              </w:rPr>
            </w:pPr>
          </w:p>
          <w:p w14:paraId="407EE41D" w14:textId="4FA40E65" w:rsidR="00EC7768" w:rsidRPr="007364E2" w:rsidRDefault="00EC7768" w:rsidP="006F37B9">
            <w:pPr>
              <w:contextualSpacing/>
              <w:rPr>
                <w:rFonts w:cstheme="minorHAnsi"/>
                <w:bCs/>
                <w:iCs/>
              </w:rPr>
            </w:pPr>
            <w:r w:rsidRPr="007364E2">
              <w:rPr>
                <w:rFonts w:cstheme="minorHAnsi"/>
                <w:bCs/>
                <w:iCs/>
              </w:rPr>
              <w:t xml:space="preserve">Biurko z możliwością regulacji wysokości blatu. Regulacja wysokości jest w zakresie 750-850mm. , manualna. Nogi stołu kwadratowe, wykonane z profili stalowych 50x50mm, wyposażone w regulatory wraz z osłonami w kolorze czarnym lub szarym. Nogi wyposażone w tworzywowe stopki z możliwością poziomowania w zakresie 0-100mm. Nogi biurka w kształcie odwróconej litery U, połączone za pomocą łączyny z profilu min.50x30-2mm-spawana wewnątrz nóg. Profil osadzony w  nodze 50x50. Spawy niewidoczne na zewnątrz. </w:t>
            </w:r>
          </w:p>
          <w:p w14:paraId="5F020EEA" w14:textId="6D6026E7" w:rsidR="00EC7768" w:rsidRPr="007364E2" w:rsidRDefault="00EC7768" w:rsidP="006F37B9">
            <w:pPr>
              <w:contextualSpacing/>
              <w:rPr>
                <w:rFonts w:cstheme="minorHAnsi"/>
                <w:bCs/>
                <w:iCs/>
              </w:rPr>
            </w:pPr>
            <w:r w:rsidRPr="007364E2">
              <w:rPr>
                <w:rFonts w:cstheme="minorHAnsi"/>
                <w:bCs/>
                <w:iCs/>
              </w:rPr>
              <w:t>Nogi biurka/stołu  oraz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poprawiającą odporność powłoki.</w:t>
            </w:r>
          </w:p>
          <w:p w14:paraId="6D0313CD" w14:textId="77777777" w:rsidR="00EC7768" w:rsidRPr="007364E2" w:rsidRDefault="00EC7768" w:rsidP="006F37B9">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2A1B95C9" w14:textId="16477701" w:rsidR="00EC7768" w:rsidRPr="007364E2" w:rsidRDefault="00EC7768" w:rsidP="006F37B9">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7F4E12A9" w14:textId="77777777" w:rsidR="00EC7768" w:rsidRPr="007364E2" w:rsidRDefault="00EC7768" w:rsidP="006F37B9">
            <w:pPr>
              <w:contextualSpacing/>
              <w:rPr>
                <w:rFonts w:cstheme="minorHAnsi"/>
                <w:bCs/>
                <w:iCs/>
              </w:rPr>
            </w:pPr>
            <w:r w:rsidRPr="007364E2">
              <w:rPr>
                <w:rFonts w:cstheme="minorHAnsi"/>
                <w:bCs/>
                <w:iCs/>
              </w:rPr>
              <w:lastRenderedPageBreak/>
              <w:t>Stelaż malowany na dowolny kolor RAL( min.10 kolorów), wykończenie drobna struktura –półmat, do wyboru na etapie realizacji zamówienia.</w:t>
            </w:r>
          </w:p>
          <w:p w14:paraId="712EEB02" w14:textId="77777777" w:rsidR="00EC7768" w:rsidRPr="007364E2" w:rsidRDefault="00EC7768" w:rsidP="006F37B9">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0E881471" w14:textId="77777777" w:rsidR="00EC7768" w:rsidRPr="007364E2" w:rsidRDefault="00EC7768" w:rsidP="00B75EB3">
            <w:pPr>
              <w:contextualSpacing/>
              <w:rPr>
                <w:rFonts w:eastAsia="Calibri" w:cstheme="minorHAnsi"/>
                <w:bCs/>
                <w:iCs/>
              </w:rPr>
            </w:pPr>
            <w:r w:rsidRPr="007364E2">
              <w:rPr>
                <w:rFonts w:eastAsia="Calibri" w:cstheme="minorHAnsi"/>
                <w:bCs/>
                <w:iCs/>
              </w:rPr>
              <w:t>Blat w całości przy maksymalnym wykorzystaniu arkusza płyty.</w:t>
            </w:r>
          </w:p>
          <w:p w14:paraId="6B35EB12" w14:textId="77777777" w:rsidR="00EC7768" w:rsidRPr="007364E2" w:rsidRDefault="00EC7768" w:rsidP="006F37B9">
            <w:pPr>
              <w:contextualSpacing/>
              <w:rPr>
                <w:rFonts w:cstheme="minorHAnsi"/>
                <w:bCs/>
                <w:iCs/>
              </w:rPr>
            </w:pPr>
          </w:p>
          <w:p w14:paraId="2FFA9141" w14:textId="46511552" w:rsidR="00EC7768" w:rsidRPr="007364E2" w:rsidRDefault="00EC7768" w:rsidP="006F37B9">
            <w:pPr>
              <w:contextualSpacing/>
              <w:rPr>
                <w:rFonts w:cstheme="minorHAnsi"/>
                <w:bCs/>
                <w:iCs/>
              </w:rPr>
            </w:pPr>
            <w:r w:rsidRPr="007364E2">
              <w:rPr>
                <w:rFonts w:cstheme="minorHAnsi"/>
                <w:bCs/>
                <w:iCs/>
              </w:rPr>
              <w:t>Blat należy wykonać na wymiar i dociąć do istniejących ścian i wnęk, ościeży okiennych, parapetów i innych elementów stałych. Wszystkie styki blatu ze ścianami, oknami i innymi przegrodami należy wykończyć silikonem sanitarnym dopasowanym do koloru blatu lub ściany.</w:t>
            </w:r>
          </w:p>
          <w:p w14:paraId="34CC856F" w14:textId="77777777" w:rsidR="00EC7768" w:rsidRPr="007364E2" w:rsidRDefault="00EC7768" w:rsidP="006F37B9">
            <w:pPr>
              <w:contextualSpacing/>
              <w:rPr>
                <w:rFonts w:cstheme="minorHAnsi"/>
                <w:bCs/>
                <w:iCs/>
              </w:rPr>
            </w:pPr>
          </w:p>
          <w:p w14:paraId="253DDF8A" w14:textId="70A57CFF" w:rsidR="00EC7768" w:rsidRPr="007364E2" w:rsidRDefault="00EC7768" w:rsidP="006F37B9">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51B568F4" w14:textId="46A0F4C3" w:rsidR="00EC7768" w:rsidRPr="007364E2" w:rsidRDefault="00EC7768" w:rsidP="006F37B9">
            <w:pPr>
              <w:contextualSpacing/>
              <w:rPr>
                <w:rFonts w:cstheme="minorHAnsi"/>
                <w:bCs/>
                <w:iCs/>
              </w:rPr>
            </w:pPr>
            <w:r w:rsidRPr="007364E2">
              <w:rPr>
                <w:rFonts w:cstheme="minorHAnsi"/>
                <w:bCs/>
                <w:iCs/>
              </w:rPr>
              <w:t>- sprawozdanie z badań na odporność powłoki lakierniczej wg. PN-ISO 4211-4:1999-min.poziom 4 lub równoważne</w:t>
            </w:r>
          </w:p>
          <w:p w14:paraId="37883ED8" w14:textId="3F164702" w:rsidR="00EC7768" w:rsidRPr="007364E2" w:rsidRDefault="00EC7768" w:rsidP="006F37B9">
            <w:pPr>
              <w:contextualSpacing/>
              <w:rPr>
                <w:rFonts w:cstheme="minorHAnsi"/>
                <w:bCs/>
                <w:iCs/>
              </w:rPr>
            </w:pPr>
            <w:r w:rsidRPr="007364E2">
              <w:rPr>
                <w:rFonts w:cstheme="minorHAnsi"/>
                <w:bCs/>
                <w:iCs/>
              </w:rPr>
              <w:t>- certyfikat systemu zarządzania jakością ISO 9001:2015 oraz certyfikat  systemu zarządzania środowiskiem  zgodny z normą  ISO 14001:2015 w zakresie produkcji i sprzedaży mebli biurowych oraz ISO  45001:2018 lub równoważne</w:t>
            </w:r>
          </w:p>
          <w:p w14:paraId="21303E69" w14:textId="73EBAB19" w:rsidR="00EC7768" w:rsidRPr="007364E2" w:rsidRDefault="00EC7768" w:rsidP="006F37B9">
            <w:pPr>
              <w:contextualSpacing/>
              <w:rPr>
                <w:rFonts w:cstheme="minorHAnsi"/>
                <w:bCs/>
                <w:iCs/>
              </w:rPr>
            </w:pPr>
            <w:r w:rsidRPr="007364E2">
              <w:rPr>
                <w:rFonts w:cstheme="minorHAnsi"/>
                <w:bCs/>
                <w:iCs/>
              </w:rPr>
              <w:t>- rysunek techniczny biurka/stołu</w:t>
            </w:r>
          </w:p>
          <w:p w14:paraId="0DB4CC03" w14:textId="70F94914" w:rsidR="00EC7768" w:rsidRPr="007364E2" w:rsidRDefault="00EC7768" w:rsidP="00B75EB3">
            <w:pPr>
              <w:spacing w:after="0" w:line="240" w:lineRule="auto"/>
              <w:contextualSpacing/>
              <w:rPr>
                <w:rFonts w:eastAsia="Calibri" w:cstheme="minorHAnsi"/>
                <w:b/>
                <w:bCs/>
                <w:iCs/>
                <w:color w:val="4472C4" w:themeColor="accent1"/>
              </w:rPr>
            </w:pPr>
          </w:p>
        </w:tc>
        <w:tc>
          <w:tcPr>
            <w:tcW w:w="1276" w:type="dxa"/>
          </w:tcPr>
          <w:p w14:paraId="6C034DA7" w14:textId="365E0920"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55C6F335" w14:textId="30B24110"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Ip.1/10 </w:t>
            </w:r>
            <w:proofErr w:type="spellStart"/>
            <w:r w:rsidRPr="007364E2">
              <w:rPr>
                <w:rFonts w:eastAsia="Calibri" w:cstheme="minorHAnsi"/>
              </w:rPr>
              <w:t>TKiMR</w:t>
            </w:r>
            <w:proofErr w:type="spellEnd"/>
          </w:p>
        </w:tc>
      </w:tr>
      <w:tr w:rsidR="00EC7768" w:rsidRPr="007364E2" w14:paraId="3CF68420" w14:textId="77777777" w:rsidTr="00CB3C86">
        <w:trPr>
          <w:trHeight w:val="397"/>
        </w:trPr>
        <w:tc>
          <w:tcPr>
            <w:tcW w:w="566" w:type="dxa"/>
          </w:tcPr>
          <w:p w14:paraId="547C85EA" w14:textId="2527B723" w:rsidR="00EC7768" w:rsidRPr="007364E2" w:rsidRDefault="00EC7768" w:rsidP="00813CBB">
            <w:pPr>
              <w:rPr>
                <w:rFonts w:eastAsia="Calibri" w:cstheme="minorHAnsi"/>
              </w:rPr>
            </w:pPr>
            <w:r w:rsidRPr="007364E2">
              <w:rPr>
                <w:rFonts w:eastAsia="Calibri" w:cstheme="minorHAnsi"/>
              </w:rPr>
              <w:t>6.</w:t>
            </w:r>
          </w:p>
        </w:tc>
        <w:tc>
          <w:tcPr>
            <w:tcW w:w="11625" w:type="dxa"/>
          </w:tcPr>
          <w:p w14:paraId="749C814B" w14:textId="122033B3" w:rsidR="00EC7768" w:rsidRPr="007364E2" w:rsidRDefault="00EC7768" w:rsidP="005A4186">
            <w:pPr>
              <w:contextualSpacing/>
              <w:rPr>
                <w:rFonts w:eastAsia="Calibri" w:cstheme="minorHAnsi"/>
                <w:b/>
                <w:bCs/>
                <w:i/>
                <w:iCs/>
              </w:rPr>
            </w:pPr>
            <w:r w:rsidRPr="007364E2">
              <w:rPr>
                <w:rFonts w:eastAsia="Calibri" w:cstheme="minorHAnsi"/>
                <w:b/>
                <w:bCs/>
                <w:i/>
                <w:iCs/>
              </w:rPr>
              <w:t>Fotel obrotowy z zagłówkiem F/Z/</w:t>
            </w:r>
            <w:proofErr w:type="spellStart"/>
            <w:r w:rsidRPr="007364E2">
              <w:rPr>
                <w:rFonts w:eastAsia="Calibri" w:cstheme="minorHAnsi"/>
                <w:b/>
                <w:bCs/>
                <w:i/>
                <w:iCs/>
              </w:rPr>
              <w:t>Tk</w:t>
            </w:r>
            <w:proofErr w:type="spellEnd"/>
          </w:p>
          <w:p w14:paraId="3319120F" w14:textId="77777777" w:rsidR="00EC7768" w:rsidRPr="007364E2" w:rsidRDefault="00EC7768" w:rsidP="005A4186">
            <w:pPr>
              <w:pStyle w:val="Bezodstpw"/>
              <w:rPr>
                <w:rFonts w:cstheme="minorHAnsi"/>
                <w:b/>
                <w:bCs/>
              </w:rPr>
            </w:pPr>
            <w:r w:rsidRPr="007364E2">
              <w:rPr>
                <w:rFonts w:cstheme="minorHAnsi"/>
                <w:b/>
                <w:bCs/>
              </w:rPr>
              <w:t>Fotel biurowy</w:t>
            </w:r>
          </w:p>
          <w:p w14:paraId="3912C449" w14:textId="52EA9D92" w:rsidR="00EC7768" w:rsidRPr="007364E2" w:rsidRDefault="00EC7768" w:rsidP="005A4186">
            <w:pPr>
              <w:rPr>
                <w:rFonts w:cstheme="minorHAnsi"/>
              </w:rPr>
            </w:pPr>
            <w:r w:rsidRPr="007364E2">
              <w:rPr>
                <w:rFonts w:cstheme="minorHAnsi"/>
                <w:b/>
                <w:bCs/>
              </w:rPr>
              <w:t>Krzesło obrotowe z tapicerowanym siedziskiem, oparciem i zagłówkiem oraz regulowanymi podłokietnikami:</w:t>
            </w:r>
          </w:p>
          <w:p w14:paraId="2000EB08" w14:textId="77777777" w:rsidR="00EC7768" w:rsidRPr="007364E2" w:rsidRDefault="00EC7768" w:rsidP="005A4186">
            <w:pPr>
              <w:rPr>
                <w:rFonts w:cstheme="minorHAnsi"/>
              </w:rPr>
            </w:pPr>
            <w:r w:rsidRPr="007364E2">
              <w:rPr>
                <w:rFonts w:cstheme="minorHAnsi"/>
                <w:b/>
              </w:rPr>
              <w:t>Wymiary</w:t>
            </w:r>
            <w:r w:rsidRPr="007364E2">
              <w:rPr>
                <w:rFonts w:cstheme="minorHAnsi"/>
              </w:rPr>
              <w:t>:</w:t>
            </w:r>
          </w:p>
          <w:p w14:paraId="5E454275" w14:textId="77777777" w:rsidR="00EC7768" w:rsidRPr="007364E2" w:rsidRDefault="00EC7768" w:rsidP="005A4186">
            <w:pPr>
              <w:pStyle w:val="Bezodstpw"/>
              <w:numPr>
                <w:ilvl w:val="0"/>
                <w:numId w:val="31"/>
              </w:numPr>
              <w:rPr>
                <w:rFonts w:cstheme="minorHAnsi"/>
              </w:rPr>
            </w:pPr>
            <w:r w:rsidRPr="007364E2">
              <w:rPr>
                <w:rFonts w:cstheme="minorHAnsi"/>
              </w:rPr>
              <w:t>Szerokość oparcia: 430 mm</w:t>
            </w:r>
          </w:p>
          <w:p w14:paraId="22137752" w14:textId="77777777" w:rsidR="00EC7768" w:rsidRPr="007364E2" w:rsidRDefault="00EC7768" w:rsidP="005A4186">
            <w:pPr>
              <w:pStyle w:val="Bezodstpw"/>
              <w:numPr>
                <w:ilvl w:val="0"/>
                <w:numId w:val="31"/>
              </w:numPr>
              <w:rPr>
                <w:rFonts w:cstheme="minorHAnsi"/>
              </w:rPr>
            </w:pPr>
            <w:r w:rsidRPr="007364E2">
              <w:rPr>
                <w:rFonts w:cstheme="minorHAnsi"/>
              </w:rPr>
              <w:t>Wysokość tarczy oparcia: 520 mm</w:t>
            </w:r>
          </w:p>
          <w:p w14:paraId="5FD53F15" w14:textId="77777777" w:rsidR="00EC7768" w:rsidRPr="007364E2" w:rsidRDefault="00EC7768" w:rsidP="005A4186">
            <w:pPr>
              <w:pStyle w:val="Bezodstpw"/>
              <w:numPr>
                <w:ilvl w:val="0"/>
                <w:numId w:val="31"/>
              </w:numPr>
              <w:rPr>
                <w:rFonts w:cstheme="minorHAnsi"/>
              </w:rPr>
            </w:pPr>
            <w:r w:rsidRPr="007364E2">
              <w:rPr>
                <w:rFonts w:cstheme="minorHAnsi"/>
              </w:rPr>
              <w:t>Wysokość oparcia regulowana w zakresie: 570-640 mm</w:t>
            </w:r>
          </w:p>
          <w:p w14:paraId="12E1EE9C" w14:textId="77777777" w:rsidR="00EC7768" w:rsidRPr="007364E2" w:rsidRDefault="00EC7768" w:rsidP="005A4186">
            <w:pPr>
              <w:pStyle w:val="Bezodstpw"/>
              <w:numPr>
                <w:ilvl w:val="0"/>
                <w:numId w:val="31"/>
              </w:numPr>
              <w:rPr>
                <w:rFonts w:cstheme="minorHAnsi"/>
              </w:rPr>
            </w:pPr>
            <w:r w:rsidRPr="007364E2">
              <w:rPr>
                <w:rFonts w:cstheme="minorHAnsi"/>
              </w:rPr>
              <w:t>Szerokość siedziska: 460 mm,</w:t>
            </w:r>
          </w:p>
          <w:p w14:paraId="008B9252" w14:textId="77777777" w:rsidR="00EC7768" w:rsidRPr="007364E2" w:rsidRDefault="00EC7768" w:rsidP="005A4186">
            <w:pPr>
              <w:pStyle w:val="Bezodstpw"/>
              <w:numPr>
                <w:ilvl w:val="0"/>
                <w:numId w:val="31"/>
              </w:numPr>
              <w:rPr>
                <w:rFonts w:cstheme="minorHAnsi"/>
              </w:rPr>
            </w:pPr>
            <w:r w:rsidRPr="007364E2">
              <w:rPr>
                <w:rFonts w:cstheme="minorHAnsi"/>
              </w:rPr>
              <w:t>Głębokość powierzchni siedziska: 440 mm</w:t>
            </w:r>
          </w:p>
          <w:p w14:paraId="0578F762" w14:textId="14F5F8D7" w:rsidR="00EC7768" w:rsidRPr="007364E2" w:rsidRDefault="00EC7768" w:rsidP="005A4186">
            <w:pPr>
              <w:pStyle w:val="Bezodstpw"/>
              <w:numPr>
                <w:ilvl w:val="0"/>
                <w:numId w:val="31"/>
              </w:numPr>
              <w:rPr>
                <w:rFonts w:cstheme="minorHAnsi"/>
              </w:rPr>
            </w:pPr>
            <w:r w:rsidRPr="007364E2">
              <w:rPr>
                <w:rFonts w:cstheme="minorHAnsi"/>
              </w:rPr>
              <w:t>Głębokość siedziska: 440 mm</w:t>
            </w:r>
          </w:p>
          <w:p w14:paraId="0CB728CC" w14:textId="776381AC" w:rsidR="00EC7768" w:rsidRPr="007364E2" w:rsidRDefault="00EC7768" w:rsidP="005A4186">
            <w:pPr>
              <w:pStyle w:val="Bezodstpw"/>
              <w:numPr>
                <w:ilvl w:val="0"/>
                <w:numId w:val="31"/>
              </w:numPr>
              <w:rPr>
                <w:rFonts w:cstheme="minorHAnsi"/>
              </w:rPr>
            </w:pPr>
            <w:r w:rsidRPr="007364E2">
              <w:rPr>
                <w:rFonts w:cstheme="minorHAnsi"/>
              </w:rPr>
              <w:t>Wysokość siedziska regulowana w zakresie: 420-545 mm</w:t>
            </w:r>
          </w:p>
          <w:p w14:paraId="69A4CFF0" w14:textId="77777777" w:rsidR="00EC7768" w:rsidRPr="007364E2" w:rsidRDefault="00EC7768" w:rsidP="005A4186">
            <w:pPr>
              <w:pStyle w:val="Bezodstpw"/>
              <w:numPr>
                <w:ilvl w:val="0"/>
                <w:numId w:val="31"/>
              </w:numPr>
              <w:rPr>
                <w:rFonts w:cstheme="minorHAnsi"/>
              </w:rPr>
            </w:pPr>
            <w:r w:rsidRPr="007364E2">
              <w:rPr>
                <w:rFonts w:cstheme="minorHAnsi"/>
              </w:rPr>
              <w:t>Wysokość całkowita regulowana w zakresie: 980-1180 mm</w:t>
            </w:r>
          </w:p>
          <w:p w14:paraId="3F72A87C" w14:textId="0E8F08BF" w:rsidR="00EC7768" w:rsidRPr="007364E2" w:rsidRDefault="00EC7768" w:rsidP="005A4186">
            <w:pPr>
              <w:pStyle w:val="Bezodstpw"/>
              <w:numPr>
                <w:ilvl w:val="0"/>
                <w:numId w:val="31"/>
              </w:numPr>
              <w:rPr>
                <w:rFonts w:cstheme="minorHAnsi"/>
              </w:rPr>
            </w:pPr>
            <w:r w:rsidRPr="007364E2">
              <w:rPr>
                <w:rFonts w:cstheme="minorHAnsi"/>
              </w:rPr>
              <w:t>Wysokość zagłówka : 165-225 mm</w:t>
            </w:r>
          </w:p>
          <w:p w14:paraId="204F4B0D" w14:textId="4EE154E2" w:rsidR="00EC7768" w:rsidRPr="007364E2" w:rsidRDefault="00EC7768" w:rsidP="005A4186">
            <w:pPr>
              <w:pStyle w:val="Bezodstpw"/>
              <w:numPr>
                <w:ilvl w:val="0"/>
                <w:numId w:val="31"/>
              </w:numPr>
              <w:rPr>
                <w:rFonts w:cstheme="minorHAnsi"/>
              </w:rPr>
            </w:pPr>
            <w:r w:rsidRPr="007364E2">
              <w:rPr>
                <w:rFonts w:cstheme="minorHAnsi"/>
              </w:rPr>
              <w:t>Szerokość zagłówka : 250 mm</w:t>
            </w:r>
          </w:p>
          <w:p w14:paraId="35823FC3" w14:textId="1A594EB4" w:rsidR="00EC7768" w:rsidRPr="007364E2" w:rsidRDefault="00EC7768" w:rsidP="005A4186">
            <w:pPr>
              <w:pStyle w:val="Bezodstpw"/>
              <w:numPr>
                <w:ilvl w:val="0"/>
                <w:numId w:val="31"/>
              </w:numPr>
              <w:rPr>
                <w:rFonts w:cstheme="minorHAnsi"/>
              </w:rPr>
            </w:pPr>
            <w:r w:rsidRPr="007364E2">
              <w:rPr>
                <w:rFonts w:cstheme="minorHAnsi"/>
              </w:rPr>
              <w:t>Wysokość tarczy zagłówka : 150 mm</w:t>
            </w:r>
          </w:p>
          <w:p w14:paraId="6F2D13DF" w14:textId="27FFE610" w:rsidR="00EC7768" w:rsidRPr="007364E2" w:rsidRDefault="00EC7768" w:rsidP="005A4186">
            <w:pPr>
              <w:pStyle w:val="Bezodstpw"/>
              <w:numPr>
                <w:ilvl w:val="0"/>
                <w:numId w:val="31"/>
              </w:numPr>
              <w:rPr>
                <w:rFonts w:cstheme="minorHAnsi"/>
              </w:rPr>
            </w:pPr>
            <w:r w:rsidRPr="007364E2">
              <w:rPr>
                <w:rFonts w:cstheme="minorHAnsi"/>
              </w:rPr>
              <w:t>Szerokość zewnętrzna podłokietników : 620-670 mm</w:t>
            </w:r>
          </w:p>
          <w:p w14:paraId="72CA231A" w14:textId="6080CAF7" w:rsidR="00EC7768" w:rsidRPr="007364E2" w:rsidRDefault="00EC7768" w:rsidP="005A4186">
            <w:pPr>
              <w:pStyle w:val="Bezodstpw"/>
              <w:numPr>
                <w:ilvl w:val="0"/>
                <w:numId w:val="31"/>
              </w:numPr>
              <w:rPr>
                <w:rFonts w:cstheme="minorHAnsi"/>
              </w:rPr>
            </w:pPr>
            <w:r w:rsidRPr="007364E2">
              <w:rPr>
                <w:rFonts w:cstheme="minorHAnsi"/>
              </w:rPr>
              <w:t>Średnica podstawy pięcioramiennej : fi700 mm+-5mm</w:t>
            </w:r>
          </w:p>
          <w:p w14:paraId="1F29BAB2" w14:textId="4265F42A" w:rsidR="00EC7768" w:rsidRPr="007364E2" w:rsidRDefault="00EC7768" w:rsidP="005A4186">
            <w:pPr>
              <w:pStyle w:val="Bezodstpw"/>
              <w:numPr>
                <w:ilvl w:val="0"/>
                <w:numId w:val="31"/>
              </w:numPr>
              <w:rPr>
                <w:rFonts w:cstheme="minorHAnsi"/>
              </w:rPr>
            </w:pPr>
            <w:r w:rsidRPr="007364E2">
              <w:rPr>
                <w:rFonts w:cstheme="minorHAnsi"/>
              </w:rPr>
              <w:t>Głębokość całkowita : 636 mm</w:t>
            </w:r>
          </w:p>
          <w:p w14:paraId="4FB18498" w14:textId="77777777" w:rsidR="00EC7768" w:rsidRPr="007364E2" w:rsidRDefault="00EC7768" w:rsidP="005A4186">
            <w:pPr>
              <w:pStyle w:val="Bezodstpw"/>
              <w:ind w:left="318"/>
              <w:rPr>
                <w:rFonts w:cstheme="minorHAnsi"/>
              </w:rPr>
            </w:pPr>
          </w:p>
          <w:p w14:paraId="6838A7A3" w14:textId="77777777" w:rsidR="00EC7768" w:rsidRPr="007364E2" w:rsidRDefault="00EC7768" w:rsidP="005A4186">
            <w:pPr>
              <w:rPr>
                <w:rFonts w:cstheme="minorHAnsi"/>
                <w:b/>
              </w:rPr>
            </w:pPr>
            <w:r w:rsidRPr="007364E2">
              <w:rPr>
                <w:rFonts w:cstheme="minorHAnsi"/>
                <w:b/>
              </w:rPr>
              <w:t>Tolerancja wymiarów na szerokości i głębokości +-1%, na wysokości +-2%</w:t>
            </w:r>
          </w:p>
          <w:p w14:paraId="6084120C" w14:textId="77777777" w:rsidR="00EC7768" w:rsidRPr="007364E2" w:rsidRDefault="00EC7768" w:rsidP="005A4186">
            <w:pPr>
              <w:pStyle w:val="Bezodstpw"/>
              <w:ind w:left="720"/>
              <w:rPr>
                <w:rFonts w:cstheme="minorHAnsi"/>
              </w:rPr>
            </w:pPr>
          </w:p>
          <w:p w14:paraId="45B53D89" w14:textId="77777777" w:rsidR="00EC7768" w:rsidRPr="007364E2" w:rsidRDefault="00EC7768" w:rsidP="005A4186">
            <w:pPr>
              <w:rPr>
                <w:rFonts w:cstheme="minorHAnsi"/>
              </w:rPr>
            </w:pPr>
            <w:r w:rsidRPr="007364E2">
              <w:rPr>
                <w:rFonts w:cstheme="minorHAnsi"/>
                <w:b/>
                <w:bCs/>
              </w:rPr>
              <w:t>Budowa krzesła</w:t>
            </w:r>
            <w:r w:rsidRPr="007364E2">
              <w:rPr>
                <w:rFonts w:cstheme="minorHAnsi"/>
              </w:rPr>
              <w:t xml:space="preserve">: </w:t>
            </w:r>
          </w:p>
          <w:p w14:paraId="55068F2E" w14:textId="73634EAF" w:rsidR="00EC7768" w:rsidRPr="007364E2" w:rsidRDefault="00EC7768" w:rsidP="005A4186">
            <w:pPr>
              <w:pStyle w:val="Akapitzlist"/>
              <w:numPr>
                <w:ilvl w:val="0"/>
                <w:numId w:val="31"/>
              </w:numPr>
              <w:contextualSpacing w:val="0"/>
              <w:rPr>
                <w:rFonts w:cstheme="minorHAnsi"/>
              </w:rPr>
            </w:pPr>
            <w:r w:rsidRPr="007364E2">
              <w:rPr>
                <w:rFonts w:cstheme="minorHAnsi"/>
              </w:rPr>
              <w:t>Siedzisko i oparcie tapicerowane , stanowią dwa oddzielne elementy.</w:t>
            </w:r>
          </w:p>
          <w:p w14:paraId="77AFAC74" w14:textId="252B7E3C" w:rsidR="00EC7768" w:rsidRPr="007364E2" w:rsidRDefault="00EC7768" w:rsidP="005A4186">
            <w:pPr>
              <w:pStyle w:val="Akapitzlist"/>
              <w:numPr>
                <w:ilvl w:val="0"/>
                <w:numId w:val="31"/>
              </w:numPr>
              <w:contextualSpacing w:val="0"/>
              <w:rPr>
                <w:rFonts w:cstheme="minorHAnsi"/>
              </w:rPr>
            </w:pPr>
            <w:r w:rsidRPr="007364E2">
              <w:rPr>
                <w:rFonts w:cstheme="minorHAnsi"/>
              </w:rPr>
              <w:t>Oparcie: szkielet wykonany z czarnego polipropylenu (PP), obłożony pianką wylewaną, trudnopalną (FOAM-I) o grubości 26mm i gęstości ±60kg/m³</w:t>
            </w:r>
          </w:p>
          <w:p w14:paraId="2977C8B1" w14:textId="12891333"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Osłona w kształcie ramki typu </w:t>
            </w:r>
            <w:proofErr w:type="spellStart"/>
            <w:r w:rsidRPr="007364E2">
              <w:rPr>
                <w:rFonts w:cstheme="minorHAnsi"/>
              </w:rPr>
              <w:t>Window</w:t>
            </w:r>
            <w:proofErr w:type="spellEnd"/>
            <w:r w:rsidRPr="007364E2">
              <w:rPr>
                <w:rFonts w:cstheme="minorHAnsi"/>
              </w:rPr>
              <w:t xml:space="preserve"> z tworzywa sztucznego w kolorze czarnym z dwoma prostokątnymi pionowymi  wycięciami, w których widoczna jest tkanina oparcia.</w:t>
            </w:r>
          </w:p>
          <w:p w14:paraId="735AED2A" w14:textId="3AFBF505"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Siedzisko: szkielet wykonany ze sklejki bukowej 7-warstwowej grubości 10 mm pokryty jest pianką wylewaną trudnopalną (FOAM-I) o grubości 50 mm i gęstości ±60 kg/m3, wykończone od spodu materiałem tapicerskim typu </w:t>
            </w:r>
            <w:proofErr w:type="spellStart"/>
            <w:r w:rsidRPr="007364E2">
              <w:rPr>
                <w:rFonts w:cstheme="minorHAnsi"/>
              </w:rPr>
              <w:t>wigofil</w:t>
            </w:r>
            <w:proofErr w:type="spellEnd"/>
            <w:r w:rsidRPr="007364E2">
              <w:rPr>
                <w:rFonts w:cstheme="minorHAnsi"/>
              </w:rPr>
              <w:t>.</w:t>
            </w:r>
          </w:p>
          <w:p w14:paraId="02494D50" w14:textId="77777777" w:rsidR="00EC7768" w:rsidRPr="007364E2" w:rsidRDefault="00EC7768" w:rsidP="005A4186">
            <w:pPr>
              <w:pStyle w:val="Akapitzlist"/>
              <w:numPr>
                <w:ilvl w:val="0"/>
                <w:numId w:val="31"/>
              </w:numPr>
              <w:contextualSpacing w:val="0"/>
              <w:rPr>
                <w:rFonts w:cstheme="minorHAnsi"/>
              </w:rPr>
            </w:pPr>
            <w:r w:rsidRPr="007364E2">
              <w:rPr>
                <w:rFonts w:cstheme="minorHAnsi"/>
              </w:rPr>
              <w:t>Mechanizm synchroniczny, umożliwiający blokadę oparcia i siedziska w 5 pozycjach</w:t>
            </w:r>
          </w:p>
          <w:p w14:paraId="7F1F74E9" w14:textId="5580035B" w:rsidR="00EC7768" w:rsidRPr="007364E2" w:rsidRDefault="00EC7768" w:rsidP="005A4186">
            <w:pPr>
              <w:pStyle w:val="Akapitzlist"/>
              <w:numPr>
                <w:ilvl w:val="0"/>
                <w:numId w:val="31"/>
              </w:numPr>
              <w:contextualSpacing w:val="0"/>
              <w:rPr>
                <w:rFonts w:cstheme="minorHAnsi"/>
              </w:rPr>
            </w:pPr>
            <w:r w:rsidRPr="007364E2">
              <w:rPr>
                <w:rFonts w:cstheme="minorHAnsi"/>
              </w:rPr>
              <w:t>Podparcie lędźwi: poduszka lędźwiowa pneumatyczna z możliwością regulacji głębokości 20mm. Poduszka wbudowana w zespół oparcia i regulowana jest na głębokości poprzez ręczne dodawanie lub odejmowanie powietrza w miejscu oznaczonym jako + lub - w dolnej części poduszki oparcia.</w:t>
            </w:r>
          </w:p>
          <w:p w14:paraId="214EA343" w14:textId="6EF39DCD" w:rsidR="00EC7768" w:rsidRPr="007364E2" w:rsidRDefault="00EC7768" w:rsidP="005A4186">
            <w:pPr>
              <w:pStyle w:val="Akapitzlist"/>
              <w:numPr>
                <w:ilvl w:val="0"/>
                <w:numId w:val="31"/>
              </w:numPr>
              <w:contextualSpacing w:val="0"/>
              <w:rPr>
                <w:rFonts w:cstheme="minorHAnsi"/>
              </w:rPr>
            </w:pPr>
            <w:r w:rsidRPr="007364E2">
              <w:rPr>
                <w:rFonts w:cstheme="minorHAnsi"/>
              </w:rPr>
              <w:t>Mechanizm synchroniczny, umożliwiający blokadę oparcia i siedziska w 5 pozycjach</w:t>
            </w:r>
          </w:p>
          <w:p w14:paraId="51279CA6" w14:textId="77777777" w:rsidR="00EC7768" w:rsidRPr="007364E2" w:rsidRDefault="00EC7768" w:rsidP="005A4186">
            <w:pPr>
              <w:pStyle w:val="Akapitzlist"/>
              <w:numPr>
                <w:ilvl w:val="0"/>
                <w:numId w:val="31"/>
              </w:numPr>
              <w:contextualSpacing w:val="0"/>
              <w:rPr>
                <w:rFonts w:cstheme="minorHAnsi"/>
              </w:rPr>
            </w:pPr>
            <w:r w:rsidRPr="007364E2">
              <w:rPr>
                <w:rFonts w:cstheme="minorHAnsi"/>
              </w:rPr>
              <w:t>Możliwość swobodnego kołysania się</w:t>
            </w:r>
          </w:p>
          <w:p w14:paraId="77B17B0C" w14:textId="77777777"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Oparcie odchylające się synchronicznie z siedziskiem. </w:t>
            </w:r>
          </w:p>
          <w:p w14:paraId="6ECA7E08" w14:textId="7F8362EC" w:rsidR="00EC7768" w:rsidRPr="007364E2" w:rsidRDefault="00EC7768" w:rsidP="005A4186">
            <w:pPr>
              <w:pStyle w:val="Akapitzlist"/>
              <w:numPr>
                <w:ilvl w:val="0"/>
                <w:numId w:val="31"/>
              </w:numPr>
              <w:contextualSpacing w:val="0"/>
              <w:rPr>
                <w:rFonts w:cstheme="minorHAnsi"/>
              </w:rPr>
            </w:pPr>
            <w:r w:rsidRPr="007364E2">
              <w:rPr>
                <w:rFonts w:cstheme="minorHAnsi"/>
              </w:rPr>
              <w:t>Kąt pochylenia oparcia min.33 st. zsynchronizowany z kątem pochylenia siedziska 11st ( pod obciążeniem)</w:t>
            </w:r>
          </w:p>
          <w:p w14:paraId="6951F0B7" w14:textId="026B7449" w:rsidR="00EC7768" w:rsidRPr="007364E2" w:rsidRDefault="00EC7768" w:rsidP="005A4186">
            <w:pPr>
              <w:pStyle w:val="Akapitzlist"/>
              <w:numPr>
                <w:ilvl w:val="0"/>
                <w:numId w:val="31"/>
              </w:numPr>
              <w:contextualSpacing w:val="0"/>
              <w:rPr>
                <w:rFonts w:cstheme="minorHAnsi"/>
              </w:rPr>
            </w:pPr>
            <w:r w:rsidRPr="007364E2">
              <w:rPr>
                <w:rFonts w:cstheme="minorHAnsi"/>
              </w:rPr>
              <w:t>Płynna regulacja wysokości krzesła za pomocą podnośnika pneumatycznego</w:t>
            </w:r>
          </w:p>
          <w:p w14:paraId="7D6203F4" w14:textId="216C7C9C" w:rsidR="00EC7768" w:rsidRPr="007364E2" w:rsidRDefault="00EC7768" w:rsidP="005A4186">
            <w:pPr>
              <w:pStyle w:val="Akapitzlist"/>
              <w:numPr>
                <w:ilvl w:val="0"/>
                <w:numId w:val="31"/>
              </w:numPr>
              <w:contextualSpacing w:val="0"/>
              <w:rPr>
                <w:rFonts w:cstheme="minorHAnsi"/>
              </w:rPr>
            </w:pPr>
            <w:r w:rsidRPr="007364E2">
              <w:rPr>
                <w:rFonts w:cstheme="minorHAnsi"/>
              </w:rPr>
              <w:t>Płynna regulacja siły oporu oparcia za pomocą pokrętła mechanizmu.</w:t>
            </w:r>
          </w:p>
          <w:p w14:paraId="35335BFA" w14:textId="3DD6FD00" w:rsidR="00EC7768" w:rsidRPr="007364E2" w:rsidRDefault="00EC7768" w:rsidP="0067623A">
            <w:pPr>
              <w:pStyle w:val="Akapitzlist"/>
              <w:numPr>
                <w:ilvl w:val="0"/>
                <w:numId w:val="31"/>
              </w:numPr>
              <w:contextualSpacing w:val="0"/>
              <w:rPr>
                <w:rFonts w:cstheme="minorHAnsi"/>
              </w:rPr>
            </w:pPr>
            <w:proofErr w:type="spellStart"/>
            <w:r w:rsidRPr="007364E2">
              <w:rPr>
                <w:rFonts w:cstheme="minorHAnsi"/>
              </w:rPr>
              <w:t>Anti</w:t>
            </w:r>
            <w:proofErr w:type="spellEnd"/>
            <w:r w:rsidRPr="007364E2">
              <w:rPr>
                <w:rFonts w:cstheme="minorHAnsi"/>
              </w:rPr>
              <w:t xml:space="preserve"> - </w:t>
            </w:r>
            <w:proofErr w:type="spellStart"/>
            <w:r w:rsidRPr="007364E2">
              <w:rPr>
                <w:rFonts w:cstheme="minorHAnsi"/>
              </w:rPr>
              <w:t>Shock</w:t>
            </w:r>
            <w:proofErr w:type="spellEnd"/>
            <w:r w:rsidRPr="007364E2">
              <w:rPr>
                <w:rFonts w:cstheme="minorHAnsi"/>
              </w:rPr>
              <w:t xml:space="preserve"> – zabezpieczenie przed uderzeniem oparcia w plecy użytkownika po zwolnieniu blokady</w:t>
            </w:r>
          </w:p>
          <w:p w14:paraId="0E5C4C55" w14:textId="7487CBFF" w:rsidR="00EC7768" w:rsidRPr="007364E2" w:rsidRDefault="00EC7768" w:rsidP="005A4186">
            <w:pPr>
              <w:pStyle w:val="Akapitzlist"/>
              <w:numPr>
                <w:ilvl w:val="0"/>
                <w:numId w:val="31"/>
              </w:numPr>
              <w:contextualSpacing w:val="0"/>
              <w:rPr>
                <w:rFonts w:cstheme="minorHAnsi"/>
              </w:rPr>
            </w:pPr>
            <w:r w:rsidRPr="007364E2">
              <w:rPr>
                <w:rFonts w:cstheme="minorHAnsi"/>
              </w:rPr>
              <w:t>Oparcie połączone jest z siedziskiem za pomocą łącznika wykonanego z blachy stalowej o grubości 8mm. Łącznik jest zintegrowany z zapadkowym systemem regulacji wysokości, umożliwiającym regulację na wysokości do max.70mm z możliwością blokady w 13 pozycjach.</w:t>
            </w:r>
          </w:p>
          <w:p w14:paraId="05E90970" w14:textId="2699E30F" w:rsidR="00EC7768" w:rsidRPr="007364E2" w:rsidRDefault="00EC7768" w:rsidP="005A4186">
            <w:pPr>
              <w:pStyle w:val="Akapitzlist"/>
              <w:numPr>
                <w:ilvl w:val="0"/>
                <w:numId w:val="31"/>
              </w:numPr>
              <w:contextualSpacing w:val="0"/>
              <w:rPr>
                <w:rFonts w:cstheme="minorHAnsi"/>
              </w:rPr>
            </w:pPr>
            <w:r w:rsidRPr="007364E2">
              <w:rPr>
                <w:rFonts w:cstheme="minorHAnsi"/>
              </w:rPr>
              <w:t>Łącznik siedziska i oparcia zabudowany jest dwuczęściową osłoną wykonaną z tworzywa sztucznego w kolorze czarnym.</w:t>
            </w:r>
          </w:p>
          <w:p w14:paraId="581BB5C6" w14:textId="2D45894D"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Podłokietniki regulowane na wysokość 85 mm i szerokość 25mm w jedna stronę( 50mm łącznie). </w:t>
            </w:r>
          </w:p>
          <w:p w14:paraId="3A194D96" w14:textId="5E4ECC65"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Podłokietniki wykonane z poliamidu wzmocnionego włóknem szklanym (PA+GF). Nakładka podłokietnika wykonana z miękkiego poliuretanu (PU) w kolorze czarnym. </w:t>
            </w:r>
          </w:p>
          <w:p w14:paraId="34D0A8AD" w14:textId="6B659FD2" w:rsidR="00EC7768" w:rsidRPr="007364E2" w:rsidRDefault="00EC7768" w:rsidP="00C84B9D">
            <w:pPr>
              <w:pStyle w:val="Akapitzlist"/>
              <w:numPr>
                <w:ilvl w:val="0"/>
                <w:numId w:val="31"/>
              </w:numPr>
              <w:contextualSpacing w:val="0"/>
              <w:rPr>
                <w:rFonts w:cstheme="minorHAnsi"/>
              </w:rPr>
            </w:pPr>
            <w:r w:rsidRPr="007364E2">
              <w:rPr>
                <w:rFonts w:eastAsia="Calibri" w:cstheme="minorHAnsi"/>
              </w:rPr>
              <w:lastRenderedPageBreak/>
              <w:t>Podstawa pięcioramienna wykonana z odlewanego ciśnieniowo i polerowanego aluminium, o średnicy fi700mm.</w:t>
            </w:r>
          </w:p>
          <w:p w14:paraId="75EF3299" w14:textId="11B3A7B7" w:rsidR="00EC7768" w:rsidRPr="007364E2" w:rsidRDefault="00EC7768" w:rsidP="005A4186">
            <w:pPr>
              <w:pStyle w:val="Akapitzlist"/>
              <w:numPr>
                <w:ilvl w:val="0"/>
                <w:numId w:val="31"/>
              </w:numPr>
              <w:contextualSpacing w:val="0"/>
              <w:rPr>
                <w:rFonts w:cstheme="minorHAnsi"/>
              </w:rPr>
            </w:pPr>
            <w:r w:rsidRPr="007364E2">
              <w:rPr>
                <w:rFonts w:cstheme="minorHAnsi"/>
              </w:rPr>
              <w:t xml:space="preserve">Kółka </w:t>
            </w:r>
            <w:proofErr w:type="spellStart"/>
            <w:r w:rsidRPr="007364E2">
              <w:rPr>
                <w:rFonts w:cstheme="minorHAnsi"/>
              </w:rPr>
              <w:t>samohamowane</w:t>
            </w:r>
            <w:proofErr w:type="spellEnd"/>
            <w:r w:rsidRPr="007364E2">
              <w:rPr>
                <w:rFonts w:cstheme="minorHAnsi"/>
              </w:rPr>
              <w:t xml:space="preserve"> o średnicy fi60 mm do twardych powierzchni.</w:t>
            </w:r>
          </w:p>
          <w:p w14:paraId="78A87E27" w14:textId="489E3225" w:rsidR="00EC7768" w:rsidRPr="007364E2" w:rsidRDefault="00EC7768" w:rsidP="005A4186">
            <w:pPr>
              <w:pStyle w:val="Akapitzlist"/>
              <w:numPr>
                <w:ilvl w:val="0"/>
                <w:numId w:val="31"/>
              </w:numPr>
              <w:contextualSpacing w:val="0"/>
              <w:rPr>
                <w:rFonts w:cstheme="minorHAnsi"/>
              </w:rPr>
            </w:pPr>
            <w:r w:rsidRPr="007364E2">
              <w:rPr>
                <w:rFonts w:cstheme="minorHAnsi"/>
              </w:rPr>
              <w:t>Zagłówek : tapicerowany obustronnie. Szkielet wykonany ze sklejki obłożony jest dwoma warstwami pianki ciętej z których każda posiada grubość 6mm. Zagłówek z regulowaną wysokością oraz kątem pochylenia tarczy. Ramię zagłówka wykonane z poliamidu wzmocnionego włóknem szklanym (PA+GF) w kolorze czarnym, mocowane do osłony oparcia.</w:t>
            </w:r>
          </w:p>
          <w:p w14:paraId="7A7EF8A9" w14:textId="3BC995C2" w:rsidR="00EC7768" w:rsidRPr="007364E2" w:rsidRDefault="00EC7768" w:rsidP="005A4186">
            <w:pPr>
              <w:numPr>
                <w:ilvl w:val="0"/>
                <w:numId w:val="31"/>
              </w:numPr>
              <w:contextualSpacing/>
              <w:rPr>
                <w:rFonts w:cstheme="minorHAnsi"/>
              </w:rPr>
            </w:pPr>
            <w:r w:rsidRPr="007364E2">
              <w:rPr>
                <w:rFonts w:cstheme="minorHAnsi"/>
                <w:b/>
                <w:bCs/>
              </w:rPr>
              <w:t>Kolorystyka:</w:t>
            </w:r>
            <w:r w:rsidRPr="007364E2">
              <w:rPr>
                <w:rFonts w:cstheme="minorHAnsi"/>
              </w:rPr>
              <w:t xml:space="preserve"> do wyboru z wzornika producenta. Kolorystyka do wyboru przez Zamawiającego,  na etapie realizacji zamówienia.</w:t>
            </w:r>
          </w:p>
          <w:p w14:paraId="3F830AC5" w14:textId="77777777" w:rsidR="00EC7768" w:rsidRPr="007364E2" w:rsidRDefault="00EC7768" w:rsidP="00D807AF">
            <w:pPr>
              <w:ind w:left="720"/>
              <w:contextualSpacing/>
              <w:rPr>
                <w:rFonts w:cstheme="minorHAnsi"/>
              </w:rPr>
            </w:pPr>
          </w:p>
          <w:p w14:paraId="7416557D" w14:textId="77777777" w:rsidR="00EC7768" w:rsidRPr="007364E2" w:rsidRDefault="00EC7768" w:rsidP="005A4186">
            <w:pPr>
              <w:rPr>
                <w:rFonts w:cstheme="minorHAnsi"/>
                <w:b/>
                <w:bCs/>
              </w:rPr>
            </w:pPr>
            <w:r w:rsidRPr="007364E2">
              <w:rPr>
                <w:rFonts w:cstheme="minorHAnsi"/>
                <w:b/>
                <w:bCs/>
              </w:rPr>
              <w:t>Krzesło tapicerowane tkaniną o parametrach nie gorszych niż:</w:t>
            </w:r>
          </w:p>
          <w:p w14:paraId="17DAA468" w14:textId="77777777" w:rsidR="00EC7768" w:rsidRPr="007364E2" w:rsidRDefault="00EC7768" w:rsidP="005A4186">
            <w:pPr>
              <w:rPr>
                <w:rFonts w:cstheme="minorHAnsi"/>
                <w:lang w:val="en-GB"/>
              </w:rPr>
            </w:pPr>
          </w:p>
          <w:p w14:paraId="39E1F755" w14:textId="77777777" w:rsidR="00EC7768" w:rsidRPr="007364E2" w:rsidRDefault="00EC7768" w:rsidP="005A4186">
            <w:pPr>
              <w:rPr>
                <w:rFonts w:cstheme="minorHAnsi"/>
                <w:lang w:val="en-GB"/>
              </w:rPr>
            </w:pPr>
            <w:r w:rsidRPr="007364E2">
              <w:rPr>
                <w:rFonts w:cstheme="minorHAnsi"/>
                <w:lang w:val="en-GB"/>
              </w:rPr>
              <w:t xml:space="preserve">Tkanina </w:t>
            </w:r>
            <w:proofErr w:type="spellStart"/>
            <w:r w:rsidRPr="007364E2">
              <w:rPr>
                <w:rFonts w:cstheme="minorHAnsi"/>
                <w:lang w:val="en-GB"/>
              </w:rPr>
              <w:t>tapicerska</w:t>
            </w:r>
            <w:proofErr w:type="spellEnd"/>
            <w:r w:rsidRPr="007364E2">
              <w:rPr>
                <w:rFonts w:cstheme="minorHAnsi"/>
                <w:lang w:val="en-GB"/>
              </w:rPr>
              <w:t>:</w:t>
            </w:r>
          </w:p>
          <w:p w14:paraId="2CDA51A5" w14:textId="77777777" w:rsidR="00EC7768" w:rsidRPr="007364E2" w:rsidRDefault="00EC7768" w:rsidP="005A4186">
            <w:pPr>
              <w:autoSpaceDE w:val="0"/>
              <w:autoSpaceDN w:val="0"/>
              <w:adjustRightInd w:val="0"/>
              <w:rPr>
                <w:rFonts w:cstheme="minorHAnsi"/>
              </w:rPr>
            </w:pPr>
            <w:r w:rsidRPr="007364E2">
              <w:rPr>
                <w:rFonts w:cstheme="minorHAnsi"/>
              </w:rPr>
              <w:t>Skład: warstwa wierzchnia: 100% winyl / uretan, podkład: 100% Hi-Loft poliester</w:t>
            </w:r>
          </w:p>
          <w:p w14:paraId="4E7AF1A5" w14:textId="77777777" w:rsidR="00EC7768" w:rsidRPr="007364E2" w:rsidRDefault="00EC7768" w:rsidP="005A4186">
            <w:pPr>
              <w:autoSpaceDE w:val="0"/>
              <w:autoSpaceDN w:val="0"/>
              <w:adjustRightInd w:val="0"/>
              <w:rPr>
                <w:rFonts w:cstheme="minorHAnsi"/>
              </w:rPr>
            </w:pPr>
            <w:r w:rsidRPr="007364E2">
              <w:rPr>
                <w:rFonts w:cstheme="minorHAnsi"/>
              </w:rPr>
              <w:t>Gramatura: 650 g/m2</w:t>
            </w:r>
          </w:p>
          <w:p w14:paraId="5D952473" w14:textId="77777777" w:rsidR="00EC7768" w:rsidRPr="007364E2" w:rsidRDefault="00EC7768" w:rsidP="005A4186">
            <w:pPr>
              <w:autoSpaceDE w:val="0"/>
              <w:autoSpaceDN w:val="0"/>
              <w:adjustRightInd w:val="0"/>
              <w:rPr>
                <w:rFonts w:cstheme="minorHAnsi"/>
              </w:rPr>
            </w:pPr>
            <w:r w:rsidRPr="007364E2">
              <w:rPr>
                <w:rFonts w:cstheme="minorHAnsi"/>
              </w:rPr>
              <w:t xml:space="preserve">Odporność na ścieranie: 300 000 cykli </w:t>
            </w:r>
            <w:proofErr w:type="spellStart"/>
            <w:r w:rsidRPr="007364E2">
              <w:rPr>
                <w:rFonts w:cstheme="minorHAnsi"/>
              </w:rPr>
              <w:t>Martindale</w:t>
            </w:r>
            <w:proofErr w:type="spellEnd"/>
          </w:p>
          <w:p w14:paraId="3DA443FE" w14:textId="77777777" w:rsidR="00EC7768" w:rsidRPr="007364E2" w:rsidRDefault="00EC7768" w:rsidP="005A4186">
            <w:pPr>
              <w:autoSpaceDE w:val="0"/>
              <w:autoSpaceDN w:val="0"/>
              <w:adjustRightInd w:val="0"/>
              <w:rPr>
                <w:rFonts w:cstheme="minorHAnsi"/>
              </w:rPr>
            </w:pPr>
            <w:proofErr w:type="spellStart"/>
            <w:r w:rsidRPr="007364E2">
              <w:rPr>
                <w:rFonts w:cstheme="minorHAnsi"/>
              </w:rPr>
              <w:t>Trudnozapalność</w:t>
            </w:r>
            <w:proofErr w:type="spellEnd"/>
            <w:r w:rsidRPr="007364E2">
              <w:rPr>
                <w:rFonts w:cstheme="minorHAnsi"/>
              </w:rPr>
              <w:t>: EN 1021 –1, EN 1021 – 2, lub równoważna DIN 4102 B2, NF P 92 – 503 M2 lub równoważne</w:t>
            </w:r>
          </w:p>
          <w:p w14:paraId="34B12397" w14:textId="4BEAD442" w:rsidR="00EC7768" w:rsidRPr="007364E2" w:rsidRDefault="00EC7768" w:rsidP="005A4186">
            <w:pPr>
              <w:autoSpaceDE w:val="0"/>
              <w:autoSpaceDN w:val="0"/>
              <w:adjustRightInd w:val="0"/>
              <w:rPr>
                <w:rFonts w:cstheme="minorHAnsi"/>
              </w:rPr>
            </w:pPr>
            <w:r w:rsidRPr="007364E2">
              <w:rPr>
                <w:rFonts w:cstheme="minorHAnsi"/>
              </w:rPr>
              <w:t>Odporność barwy na światło: EN ISO 105-B02(5) lub równoważne</w:t>
            </w:r>
          </w:p>
          <w:p w14:paraId="32267971" w14:textId="4E32A2CD" w:rsidR="00EC7768" w:rsidRPr="007364E2" w:rsidRDefault="00EC7768" w:rsidP="005A4186">
            <w:pPr>
              <w:autoSpaceDE w:val="0"/>
              <w:autoSpaceDN w:val="0"/>
              <w:adjustRightInd w:val="0"/>
              <w:rPr>
                <w:rFonts w:cstheme="minorHAnsi"/>
              </w:rPr>
            </w:pPr>
            <w:r w:rsidRPr="007364E2">
              <w:rPr>
                <w:rFonts w:cstheme="minorHAnsi"/>
              </w:rPr>
              <w:t>- Norma ISO 21702-redukcja aktywności  Coronavirus1 na powierzchni o 99,9% w ciągu 24 godz. od momentu ekspozycji lub równoważna</w:t>
            </w:r>
          </w:p>
          <w:p w14:paraId="090DC310" w14:textId="77777777" w:rsidR="00EC7768" w:rsidRPr="007364E2" w:rsidRDefault="00EC7768" w:rsidP="005A4186">
            <w:pPr>
              <w:widowControl w:val="0"/>
              <w:suppressAutoHyphens/>
              <w:rPr>
                <w:rFonts w:cstheme="minorHAnsi"/>
              </w:rPr>
            </w:pPr>
            <w:r w:rsidRPr="007364E2">
              <w:rPr>
                <w:rFonts w:cstheme="minorHAnsi"/>
                <w:b/>
              </w:rPr>
              <w:t>Przedmiotowe środki dowodowe jakie należy złożyć wraz z ofertą</w:t>
            </w:r>
            <w:r w:rsidRPr="007364E2">
              <w:rPr>
                <w:rFonts w:cstheme="minorHAnsi"/>
              </w:rPr>
              <w:t>:</w:t>
            </w:r>
          </w:p>
          <w:p w14:paraId="7000FC93" w14:textId="77777777" w:rsidR="00EC7768" w:rsidRPr="007364E2" w:rsidRDefault="00EC7768" w:rsidP="005A4186">
            <w:pPr>
              <w:pStyle w:val="Akapitzlist"/>
              <w:numPr>
                <w:ilvl w:val="0"/>
                <w:numId w:val="31"/>
              </w:numPr>
              <w:contextualSpacing w:val="0"/>
              <w:rPr>
                <w:rFonts w:cstheme="minorHAnsi"/>
              </w:rPr>
            </w:pPr>
            <w:r w:rsidRPr="007364E2">
              <w:rPr>
                <w:rFonts w:cstheme="minorHAnsi"/>
              </w:rPr>
              <w:t>Atest / certyfikat wytrzymałościowy zgodny z: EN1335-1, oraz  EN 1335-2 lub równoważne</w:t>
            </w:r>
          </w:p>
          <w:p w14:paraId="70E68358" w14:textId="77777777" w:rsidR="00EC7768" w:rsidRPr="007364E2" w:rsidRDefault="00EC7768" w:rsidP="005A4186">
            <w:pPr>
              <w:numPr>
                <w:ilvl w:val="0"/>
                <w:numId w:val="31"/>
              </w:numPr>
              <w:rPr>
                <w:rFonts w:eastAsia="Calibri" w:cstheme="minorHAnsi"/>
              </w:rPr>
            </w:pPr>
            <w:r w:rsidRPr="007364E2">
              <w:rPr>
                <w:rFonts w:eastAsia="Calibri" w:cstheme="minorHAnsi"/>
              </w:rPr>
              <w:t xml:space="preserve">Protokół Oceny Ergonomicznej zgodnie z Rozporządzeniem </w:t>
            </w:r>
            <w:proofErr w:type="spellStart"/>
            <w:r w:rsidRPr="007364E2">
              <w:rPr>
                <w:rFonts w:eastAsia="Calibri" w:cstheme="minorHAnsi"/>
              </w:rPr>
              <w:t>MRiPS</w:t>
            </w:r>
            <w:proofErr w:type="spellEnd"/>
            <w:r w:rsidRPr="007364E2">
              <w:rPr>
                <w:rFonts w:eastAsia="Calibri" w:cstheme="minorHAnsi"/>
              </w:rPr>
              <w:t xml:space="preserve"> z 18 października 2023 (Dz.U. z 2023, poz. 2367) lub równoważny. </w:t>
            </w:r>
          </w:p>
          <w:p w14:paraId="5649AF31" w14:textId="2E71EB8C" w:rsidR="00EC7768" w:rsidRPr="007364E2" w:rsidRDefault="00EC7768" w:rsidP="005A4186">
            <w:pPr>
              <w:numPr>
                <w:ilvl w:val="0"/>
                <w:numId w:val="31"/>
              </w:numPr>
              <w:rPr>
                <w:rFonts w:eastAsia="Calibri" w:cstheme="minorHAnsi"/>
              </w:rPr>
            </w:pPr>
            <w:r w:rsidRPr="007364E2">
              <w:rPr>
                <w:rFonts w:cstheme="minorHAnsi"/>
                <w:bCs/>
              </w:rPr>
              <w:t xml:space="preserve">Atesty potwierdzające parametry tapicerki </w:t>
            </w:r>
          </w:p>
          <w:p w14:paraId="482A3A20" w14:textId="2432E1BB" w:rsidR="00EC7768" w:rsidRPr="007364E2" w:rsidRDefault="00EC7768" w:rsidP="00F738B9">
            <w:pPr>
              <w:pStyle w:val="Akapitzlist"/>
              <w:numPr>
                <w:ilvl w:val="0"/>
                <w:numId w:val="31"/>
              </w:numPr>
              <w:contextualSpacing w:val="0"/>
              <w:rPr>
                <w:rFonts w:cstheme="minorHAnsi"/>
              </w:rPr>
            </w:pPr>
            <w:r w:rsidRPr="007364E2">
              <w:rPr>
                <w:rFonts w:cstheme="minorHAnsi"/>
              </w:rPr>
              <w:t>Karta katalogowa producenta lub dystrybutora produktu   potwierdzająca parametry techniczne krzesła oraz zdjęcie całego krzesła( nie części składowe).</w:t>
            </w:r>
          </w:p>
        </w:tc>
        <w:tc>
          <w:tcPr>
            <w:tcW w:w="1276" w:type="dxa"/>
          </w:tcPr>
          <w:p w14:paraId="1704A87B" w14:textId="6AECF279" w:rsidR="00EC7768" w:rsidRPr="007364E2" w:rsidRDefault="00EC7768" w:rsidP="00813CBB">
            <w:pPr>
              <w:rPr>
                <w:rFonts w:eastAsia="Calibri" w:cstheme="minorHAnsi"/>
              </w:rPr>
            </w:pPr>
            <w:r w:rsidRPr="007364E2">
              <w:rPr>
                <w:rFonts w:eastAsia="Calibri" w:cstheme="minorHAnsi"/>
              </w:rPr>
              <w:lastRenderedPageBreak/>
              <w:t>7</w:t>
            </w:r>
          </w:p>
        </w:tc>
        <w:tc>
          <w:tcPr>
            <w:tcW w:w="1559" w:type="dxa"/>
          </w:tcPr>
          <w:p w14:paraId="43768F7F" w14:textId="77777777" w:rsidR="00EC7768" w:rsidRPr="007364E2" w:rsidRDefault="00EC7768" w:rsidP="00FF1531">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w:t>
            </w:r>
            <w:proofErr w:type="spellStart"/>
            <w:r w:rsidRPr="007364E2">
              <w:rPr>
                <w:rFonts w:eastAsia="Calibri" w:cstheme="minorHAnsi"/>
              </w:rPr>
              <w:t>Ip</w:t>
            </w:r>
            <w:proofErr w:type="spellEnd"/>
            <w:r w:rsidRPr="007364E2">
              <w:rPr>
                <w:rFonts w:eastAsia="Calibri" w:cstheme="minorHAnsi"/>
              </w:rPr>
              <w:t>. 1/9 ; 1/10</w:t>
            </w:r>
          </w:p>
          <w:p w14:paraId="366BE65C" w14:textId="77777777" w:rsidR="00EC7768" w:rsidRPr="007364E2" w:rsidRDefault="00EC7768" w:rsidP="00FF1531">
            <w:pPr>
              <w:rPr>
                <w:rFonts w:eastAsia="Calibri" w:cstheme="minorHAnsi"/>
              </w:rPr>
            </w:pPr>
            <w:proofErr w:type="spellStart"/>
            <w:r w:rsidRPr="007364E2">
              <w:rPr>
                <w:rFonts w:eastAsia="Calibri" w:cstheme="minorHAnsi"/>
              </w:rPr>
              <w:t>TKiMR</w:t>
            </w:r>
            <w:proofErr w:type="spellEnd"/>
            <w:r w:rsidRPr="007364E2">
              <w:rPr>
                <w:rFonts w:eastAsia="Calibri" w:cstheme="minorHAnsi"/>
              </w:rPr>
              <w:t>+</w:t>
            </w:r>
          </w:p>
          <w:p w14:paraId="28C03BC5" w14:textId="64712E7D" w:rsidR="00EC7768" w:rsidRPr="007364E2" w:rsidRDefault="00EC7768" w:rsidP="00FF1531">
            <w:pPr>
              <w:rPr>
                <w:rFonts w:eastAsia="Calibri" w:cstheme="minorHAnsi"/>
              </w:rPr>
            </w:pPr>
            <w:r w:rsidRPr="007364E2">
              <w:rPr>
                <w:rFonts w:eastAsia="Calibri" w:cstheme="minorHAnsi"/>
              </w:rPr>
              <w:t>Szatnia</w:t>
            </w:r>
          </w:p>
        </w:tc>
      </w:tr>
      <w:tr w:rsidR="00EC7768" w:rsidRPr="007364E2" w14:paraId="2F2093DE" w14:textId="77777777" w:rsidTr="00CB3C86">
        <w:trPr>
          <w:trHeight w:val="397"/>
        </w:trPr>
        <w:tc>
          <w:tcPr>
            <w:tcW w:w="566" w:type="dxa"/>
          </w:tcPr>
          <w:p w14:paraId="780D1AB1" w14:textId="2140F27F" w:rsidR="00EC7768" w:rsidRPr="007364E2" w:rsidRDefault="00EC7768" w:rsidP="00813CBB">
            <w:pPr>
              <w:rPr>
                <w:rFonts w:eastAsia="Calibri" w:cstheme="minorHAnsi"/>
              </w:rPr>
            </w:pPr>
            <w:r w:rsidRPr="007364E2">
              <w:rPr>
                <w:rFonts w:eastAsia="Calibri" w:cstheme="minorHAnsi"/>
              </w:rPr>
              <w:lastRenderedPageBreak/>
              <w:t>7.</w:t>
            </w:r>
          </w:p>
        </w:tc>
        <w:tc>
          <w:tcPr>
            <w:tcW w:w="11625" w:type="dxa"/>
          </w:tcPr>
          <w:p w14:paraId="74854814" w14:textId="7E7C4A59" w:rsidR="00EC7768" w:rsidRPr="007364E2" w:rsidRDefault="00EC7768" w:rsidP="00F738B9">
            <w:pPr>
              <w:contextualSpacing/>
              <w:rPr>
                <w:rFonts w:cstheme="minorHAnsi"/>
                <w:b/>
                <w:bCs/>
                <w:i/>
                <w:iCs/>
              </w:rPr>
            </w:pPr>
            <w:r w:rsidRPr="007364E2">
              <w:rPr>
                <w:rFonts w:cstheme="minorHAnsi"/>
                <w:b/>
                <w:bCs/>
                <w:i/>
                <w:iCs/>
              </w:rPr>
              <w:t>Zabudowa szafek dolnych i górnych ze zlewem i umywalką Z/z/</w:t>
            </w:r>
            <w:proofErr w:type="spellStart"/>
            <w:r w:rsidRPr="007364E2">
              <w:rPr>
                <w:rFonts w:cstheme="minorHAnsi"/>
                <w:b/>
                <w:bCs/>
                <w:i/>
                <w:iCs/>
              </w:rPr>
              <w:t>Tk</w:t>
            </w:r>
            <w:proofErr w:type="spellEnd"/>
          </w:p>
          <w:p w14:paraId="032D4D07" w14:textId="77777777" w:rsidR="00EC7768" w:rsidRPr="007364E2" w:rsidRDefault="00EC7768" w:rsidP="00F738B9">
            <w:pPr>
              <w:contextualSpacing/>
              <w:rPr>
                <w:rFonts w:cstheme="minorHAnsi"/>
                <w:b/>
                <w:bCs/>
                <w:i/>
                <w:iCs/>
              </w:rPr>
            </w:pPr>
          </w:p>
          <w:p w14:paraId="382B261F" w14:textId="6C2836E3" w:rsidR="00EC7768" w:rsidRPr="007364E2" w:rsidRDefault="00EC7768" w:rsidP="00F738B9">
            <w:pPr>
              <w:rPr>
                <w:rFonts w:cstheme="minorHAnsi"/>
              </w:rPr>
            </w:pPr>
            <w:r w:rsidRPr="007364E2">
              <w:rPr>
                <w:rFonts w:cstheme="minorHAnsi"/>
              </w:rPr>
              <w:lastRenderedPageBreak/>
              <w:t>Zabudowa  składająca się z szafek stojących i wiszących.</w:t>
            </w:r>
          </w:p>
          <w:p w14:paraId="6A623AAB" w14:textId="77777777" w:rsidR="00EC7768" w:rsidRPr="007364E2" w:rsidRDefault="00EC7768" w:rsidP="00F738B9">
            <w:pPr>
              <w:rPr>
                <w:rStyle w:val="markedcontent"/>
                <w:rFonts w:cstheme="minorHAnsi"/>
              </w:rPr>
            </w:pPr>
            <w:r w:rsidRPr="007364E2">
              <w:rPr>
                <w:rFonts w:cstheme="minorHAnsi"/>
              </w:rPr>
              <w:t>Zabudowa przy ścianie, wykończona listwami maskującymi, uwzględniająca zabezpieczenie ścian fartuchem z PCV w kolorze do wyboru na etapie realizacji ( zabezpieczenie po stronie Wykonawcy).</w:t>
            </w:r>
          </w:p>
          <w:p w14:paraId="55718FEE" w14:textId="77777777" w:rsidR="00EC7768" w:rsidRPr="007364E2" w:rsidRDefault="00EC7768" w:rsidP="00F738B9">
            <w:pPr>
              <w:rPr>
                <w:rFonts w:cstheme="minorHAnsi"/>
              </w:rPr>
            </w:pPr>
            <w:r w:rsidRPr="007364E2">
              <w:rPr>
                <w:rFonts w:cstheme="minorHAnsi"/>
              </w:rPr>
              <w:t xml:space="preserve">Szafki stojące z blatem w konfiguracji od strony lewej : </w:t>
            </w:r>
          </w:p>
          <w:p w14:paraId="00AB8730" w14:textId="585B6BC8" w:rsidR="00EC7768" w:rsidRPr="007364E2" w:rsidRDefault="00EC7768" w:rsidP="00F738B9">
            <w:pPr>
              <w:rPr>
                <w:rFonts w:cstheme="minorHAnsi"/>
              </w:rPr>
            </w:pPr>
            <w:r w:rsidRPr="007364E2">
              <w:rPr>
                <w:rFonts w:cstheme="minorHAnsi"/>
              </w:rPr>
              <w:t xml:space="preserve">1x Szafka jednokomorowa dzielona w poziomie , o wymiarach 400x600x900mm, zamykana pojedynczym frontem uchylnym, wyposażona w min 1 półkę oraz 1 szufladę w  części górnej , na prowadnicach kulkowych z funkcją cichego </w:t>
            </w:r>
            <w:proofErr w:type="spellStart"/>
            <w:r w:rsidRPr="007364E2">
              <w:rPr>
                <w:rFonts w:cstheme="minorHAnsi"/>
              </w:rPr>
              <w:t>domyku</w:t>
            </w:r>
            <w:proofErr w:type="spellEnd"/>
            <w:r w:rsidRPr="007364E2">
              <w:rPr>
                <w:rFonts w:cstheme="minorHAnsi"/>
                <w:color w:val="FF0000"/>
              </w:rPr>
              <w:t xml:space="preserve">. </w:t>
            </w:r>
          </w:p>
          <w:p w14:paraId="4F6DFB3A" w14:textId="45357DA5" w:rsidR="00EC7768" w:rsidRPr="007364E2" w:rsidRDefault="00EC7768" w:rsidP="00F738B9">
            <w:pPr>
              <w:rPr>
                <w:rFonts w:cstheme="minorHAnsi"/>
              </w:rPr>
            </w:pPr>
            <w:r w:rsidRPr="007364E2">
              <w:rPr>
                <w:rFonts w:cstheme="minorHAnsi"/>
              </w:rPr>
              <w:t xml:space="preserve">1x Szafka jednokomorowa z dwoma pojedynczymi frontami uchylnymi o wymiarach 600x600x900mm, wyposażona w umywalkę </w:t>
            </w:r>
            <w:proofErr w:type="spellStart"/>
            <w:r w:rsidRPr="007364E2">
              <w:rPr>
                <w:rFonts w:cstheme="minorHAnsi"/>
              </w:rPr>
              <w:t>nablatową</w:t>
            </w:r>
            <w:proofErr w:type="spellEnd"/>
            <w:r w:rsidRPr="007364E2">
              <w:rPr>
                <w:rFonts w:cstheme="minorHAnsi"/>
              </w:rPr>
              <w:t xml:space="preserve"> o szerokości 500 mm oraz baterię  z wysoką wylewką (umywalka i bateria po stronie Zamawiającego, montaż po stronie Wykonawcy). </w:t>
            </w:r>
          </w:p>
          <w:p w14:paraId="494BC227" w14:textId="77777777" w:rsidR="00EC7768" w:rsidRPr="007364E2" w:rsidRDefault="00EC7768" w:rsidP="00F738B9">
            <w:pPr>
              <w:rPr>
                <w:rFonts w:cstheme="minorHAnsi"/>
              </w:rPr>
            </w:pPr>
            <w:r w:rsidRPr="007364E2">
              <w:rPr>
                <w:rFonts w:cstheme="minorHAnsi"/>
              </w:rPr>
              <w:t>B</w:t>
            </w:r>
            <w:r w:rsidRPr="007364E2">
              <w:rPr>
                <w:rStyle w:val="markedcontent"/>
                <w:rFonts w:cstheme="minorHAnsi"/>
              </w:rPr>
              <w:t xml:space="preserve">lat w całości, </w:t>
            </w:r>
            <w:proofErr w:type="spellStart"/>
            <w:r w:rsidRPr="007364E2">
              <w:rPr>
                <w:rStyle w:val="markedcontent"/>
                <w:rFonts w:cstheme="minorHAnsi"/>
              </w:rPr>
              <w:t>postformingowy</w:t>
            </w:r>
            <w:proofErr w:type="spellEnd"/>
            <w:r w:rsidRPr="007364E2">
              <w:rPr>
                <w:rStyle w:val="markedcontent"/>
                <w:rFonts w:cstheme="minorHAnsi"/>
              </w:rPr>
              <w:t xml:space="preserve"> o gr. min 38 mm płyta wiórowa laminowana</w:t>
            </w:r>
            <w:r w:rsidRPr="007364E2">
              <w:rPr>
                <w:rFonts w:cstheme="minorHAnsi"/>
              </w:rPr>
              <w:t xml:space="preserve"> </w:t>
            </w:r>
            <w:r w:rsidRPr="007364E2">
              <w:rPr>
                <w:rStyle w:val="markedcontent"/>
                <w:rFonts w:cstheme="minorHAnsi"/>
              </w:rPr>
              <w:t>laminatem wysokociśnieniowym HPL – powinien</w:t>
            </w:r>
            <w:r w:rsidRPr="007364E2">
              <w:rPr>
                <w:rFonts w:cstheme="minorHAnsi"/>
              </w:rPr>
              <w:t xml:space="preserve"> </w:t>
            </w:r>
            <w:r w:rsidRPr="007364E2">
              <w:rPr>
                <w:rStyle w:val="markedcontent"/>
                <w:rFonts w:cstheme="minorHAnsi"/>
              </w:rPr>
              <w:t>odznaczać się dużą odpornością na ścieranie, uderzenia, zarysowania, działanie detergentów, podwyższoną temperaturę i wilgoć.</w:t>
            </w:r>
            <w:r w:rsidRPr="007364E2">
              <w:rPr>
                <w:rFonts w:cstheme="minorHAnsi"/>
              </w:rPr>
              <w:t xml:space="preserve"> U</w:t>
            </w:r>
            <w:r w:rsidRPr="007364E2">
              <w:rPr>
                <w:rFonts w:eastAsia="Times New Roman" w:cstheme="minorHAnsi"/>
                <w:lang w:eastAsia="pl-PL"/>
              </w:rPr>
              <w:t>chwyt meblowy do ustalenia na etapie realizacji.</w:t>
            </w:r>
            <w:r w:rsidRPr="007364E2">
              <w:rPr>
                <w:rFonts w:cstheme="minorHAnsi"/>
              </w:rPr>
              <w:t xml:space="preserve"> </w:t>
            </w:r>
          </w:p>
          <w:p w14:paraId="7A642E8D" w14:textId="115D87C0" w:rsidR="00EC7768" w:rsidRPr="007364E2" w:rsidRDefault="00EC7768" w:rsidP="00F738B9">
            <w:pPr>
              <w:rPr>
                <w:rFonts w:cstheme="minorHAnsi"/>
              </w:rPr>
            </w:pPr>
            <w:r w:rsidRPr="007364E2">
              <w:rPr>
                <w:rFonts w:cstheme="minorHAnsi"/>
              </w:rPr>
              <w:t xml:space="preserve">Zawiasy do drzwi ,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w:t>
            </w:r>
          </w:p>
          <w:p w14:paraId="67D0A4B9" w14:textId="076A8B70" w:rsidR="00EC7768" w:rsidRPr="007364E2" w:rsidRDefault="00EC7768" w:rsidP="00F738B9">
            <w:pPr>
              <w:rPr>
                <w:rFonts w:cstheme="minorHAnsi"/>
              </w:rPr>
            </w:pPr>
            <w:r w:rsidRPr="007364E2">
              <w:rPr>
                <w:rFonts w:cstheme="minorHAnsi"/>
              </w:rPr>
              <w:t>Półki w szafkach z regulacją skokową max. co 40mm , na wspornikach metalowych z ogranicznikiem powodującym unieruchomienie półki.</w:t>
            </w:r>
          </w:p>
          <w:p w14:paraId="4A4C4E9C" w14:textId="77777777" w:rsidR="00EC7768" w:rsidRPr="007364E2" w:rsidRDefault="00EC7768" w:rsidP="00F738B9">
            <w:pPr>
              <w:rPr>
                <w:rFonts w:eastAsia="Times New Roman" w:cstheme="minorHAnsi"/>
                <w:color w:val="FF0000"/>
                <w:lang w:eastAsia="pl-PL"/>
              </w:rPr>
            </w:pPr>
            <w:r w:rsidRPr="007364E2">
              <w:rPr>
                <w:rFonts w:cstheme="minorHAnsi"/>
              </w:rPr>
              <w:t>Zabudowa osadzona na nóżkach metalowych z regulatorem wysokości o wys. 100 mm</w:t>
            </w:r>
            <w:r w:rsidRPr="007364E2">
              <w:rPr>
                <w:rFonts w:eastAsia="Times New Roman" w:cstheme="minorHAnsi"/>
                <w:color w:val="FF0000"/>
                <w:lang w:eastAsia="pl-PL"/>
              </w:rPr>
              <w:t xml:space="preserve"> </w:t>
            </w:r>
          </w:p>
          <w:p w14:paraId="6C7084BF" w14:textId="79ECCF0F" w:rsidR="00EC7768" w:rsidRPr="007364E2" w:rsidRDefault="00EC7768" w:rsidP="00F738B9">
            <w:pPr>
              <w:contextualSpacing/>
              <w:rPr>
                <w:rFonts w:cstheme="minorHAnsi"/>
                <w:b/>
              </w:rPr>
            </w:pPr>
            <w:r w:rsidRPr="007364E2">
              <w:rPr>
                <w:rFonts w:cstheme="minorHAnsi"/>
                <w:b/>
              </w:rPr>
              <w:t>Wymiary zabudowy : szer.1000mm x gł.600mmx 900 mm h</w:t>
            </w:r>
          </w:p>
          <w:p w14:paraId="33A17791" w14:textId="77777777" w:rsidR="00EC7768" w:rsidRPr="007364E2" w:rsidRDefault="00EC7768" w:rsidP="00F738B9">
            <w:pPr>
              <w:contextualSpacing/>
              <w:rPr>
                <w:rFonts w:eastAsia="Calibri" w:cstheme="minorHAnsi"/>
                <w:bCs/>
                <w:iCs/>
              </w:rPr>
            </w:pPr>
            <w:r w:rsidRPr="007364E2">
              <w:rPr>
                <w:rFonts w:cstheme="minorHAnsi"/>
              </w:rPr>
              <w:t>Tolerancja wymiarów: na szerokość i głębokość: +-2%, na wysokość: +-2%</w:t>
            </w:r>
          </w:p>
          <w:p w14:paraId="5474C9F8" w14:textId="77777777" w:rsidR="00EC7768" w:rsidRPr="007364E2" w:rsidRDefault="00EC7768" w:rsidP="00F738B9">
            <w:pPr>
              <w:contextualSpacing/>
              <w:rPr>
                <w:rFonts w:cstheme="minorHAnsi"/>
              </w:rPr>
            </w:pPr>
          </w:p>
          <w:p w14:paraId="1F751633" w14:textId="77777777" w:rsidR="00EC7768" w:rsidRPr="007364E2" w:rsidRDefault="00EC7768" w:rsidP="00F738B9">
            <w:pPr>
              <w:contextualSpacing/>
              <w:rPr>
                <w:rFonts w:cstheme="minorHAnsi"/>
                <w:bCs/>
                <w:iCs/>
              </w:rPr>
            </w:pPr>
            <w:r w:rsidRPr="007364E2">
              <w:rPr>
                <w:rFonts w:cstheme="minorHAnsi"/>
              </w:rPr>
              <w:t>Meble skrzyniowe wykonane w całości z płyty wiórowej trzywarstwowej dwustronnie laminowanej o strukturze antyrefleksyjnej, o gęstości 650-690 kg/m3, w klasie higieniczności E1,</w:t>
            </w:r>
            <w:r w:rsidRPr="007364E2">
              <w:rPr>
                <w:rFonts w:cstheme="minorHAnsi"/>
                <w:bCs/>
                <w:iCs/>
              </w:rPr>
              <w:t xml:space="preserve"> w dekorze do wyboru na etapie realizacji zamówienia. </w:t>
            </w:r>
          </w:p>
          <w:p w14:paraId="69E1539A" w14:textId="77777777" w:rsidR="00EC7768" w:rsidRPr="007364E2" w:rsidRDefault="00EC7768" w:rsidP="00F738B9">
            <w:pPr>
              <w:contextualSpacing/>
              <w:rPr>
                <w:rFonts w:cstheme="minorHAnsi"/>
              </w:rPr>
            </w:pPr>
          </w:p>
          <w:p w14:paraId="04513A2D" w14:textId="77777777" w:rsidR="00EC7768" w:rsidRPr="007364E2" w:rsidRDefault="00EC7768" w:rsidP="00F738B9">
            <w:pPr>
              <w:contextualSpacing/>
              <w:rPr>
                <w:rStyle w:val="markedcontent"/>
                <w:rFonts w:cstheme="minorHAnsi"/>
              </w:rPr>
            </w:pPr>
            <w:r w:rsidRPr="007364E2">
              <w:rPr>
                <w:rStyle w:val="markedcontent"/>
                <w:rFonts w:cstheme="minorHAnsi"/>
              </w:rPr>
              <w:t>Podział</w:t>
            </w:r>
            <w:r w:rsidRPr="007364E2">
              <w:rPr>
                <w:rFonts w:cstheme="minorHAnsi"/>
              </w:rPr>
              <w:t xml:space="preserve"> </w:t>
            </w:r>
            <w:r w:rsidRPr="007364E2">
              <w:rPr>
                <w:rStyle w:val="markedcontent"/>
                <w:rFonts w:cstheme="minorHAnsi"/>
              </w:rPr>
              <w:t>szafek do zaakceptowania przez</w:t>
            </w:r>
            <w:r w:rsidRPr="007364E2">
              <w:rPr>
                <w:rFonts w:cstheme="minorHAnsi"/>
              </w:rPr>
              <w:t xml:space="preserve">  Za</w:t>
            </w:r>
            <w:r w:rsidRPr="007364E2">
              <w:rPr>
                <w:rStyle w:val="markedcontent"/>
                <w:rFonts w:cstheme="minorHAnsi"/>
              </w:rPr>
              <w:t xml:space="preserve">mawiającego, montaż umywalki blisko ściany. </w:t>
            </w:r>
          </w:p>
          <w:p w14:paraId="3B319429" w14:textId="77777777" w:rsidR="00EC7768" w:rsidRPr="007364E2" w:rsidRDefault="00EC7768" w:rsidP="00F738B9">
            <w:pPr>
              <w:contextualSpacing/>
              <w:rPr>
                <w:rStyle w:val="markedcontent"/>
                <w:rFonts w:cstheme="minorHAnsi"/>
              </w:rPr>
            </w:pPr>
          </w:p>
          <w:p w14:paraId="2A1C25AC" w14:textId="77777777" w:rsidR="00EC7768" w:rsidRPr="007364E2" w:rsidRDefault="00EC7768" w:rsidP="00B770E3">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14DDF933" w14:textId="3CA8834F" w:rsidR="00EC7768" w:rsidRPr="007364E2" w:rsidRDefault="00EC7768" w:rsidP="00B770E3">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równoważna</w:t>
            </w:r>
          </w:p>
          <w:p w14:paraId="22ADD878" w14:textId="77777777" w:rsidR="00EC7768" w:rsidRPr="007364E2" w:rsidRDefault="00EC7768" w:rsidP="00B770E3">
            <w:pPr>
              <w:contextualSpacing/>
              <w:rPr>
                <w:rFonts w:eastAsia="Calibri"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29C5EC37" w14:textId="4F0A7DD4" w:rsidR="00EC7768" w:rsidRPr="007364E2" w:rsidRDefault="00EC7768" w:rsidP="00F738B9">
            <w:pPr>
              <w:contextualSpacing/>
              <w:rPr>
                <w:rFonts w:cstheme="minorHAnsi"/>
                <w:bCs/>
                <w:iCs/>
              </w:rPr>
            </w:pPr>
            <w:r w:rsidRPr="007364E2">
              <w:rPr>
                <w:rFonts w:eastAsia="Calibri" w:cstheme="minorHAnsi"/>
                <w:bCs/>
                <w:iCs/>
              </w:rPr>
              <w:t>-Rysunek techniczny</w:t>
            </w:r>
          </w:p>
        </w:tc>
        <w:tc>
          <w:tcPr>
            <w:tcW w:w="1276" w:type="dxa"/>
          </w:tcPr>
          <w:p w14:paraId="2903D3D2" w14:textId="780DAB21"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12E1F0F7" w14:textId="23283352"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Ip.1/10 </w:t>
            </w:r>
            <w:proofErr w:type="spellStart"/>
            <w:r w:rsidRPr="007364E2">
              <w:rPr>
                <w:rFonts w:eastAsia="Calibri" w:cstheme="minorHAnsi"/>
              </w:rPr>
              <w:t>TKiMR</w:t>
            </w:r>
            <w:proofErr w:type="spellEnd"/>
          </w:p>
        </w:tc>
      </w:tr>
      <w:tr w:rsidR="00EC7768" w:rsidRPr="007364E2" w14:paraId="6FFC1638" w14:textId="77777777" w:rsidTr="00CB3C86">
        <w:trPr>
          <w:trHeight w:val="397"/>
        </w:trPr>
        <w:tc>
          <w:tcPr>
            <w:tcW w:w="566" w:type="dxa"/>
          </w:tcPr>
          <w:p w14:paraId="3723145D" w14:textId="3A4D2C00" w:rsidR="00EC7768" w:rsidRPr="007364E2" w:rsidRDefault="00EC7768" w:rsidP="00813CBB">
            <w:pPr>
              <w:rPr>
                <w:rFonts w:eastAsia="Calibri" w:cstheme="minorHAnsi"/>
              </w:rPr>
            </w:pPr>
            <w:r w:rsidRPr="007364E2">
              <w:rPr>
                <w:rFonts w:eastAsia="Calibri" w:cstheme="minorHAnsi"/>
              </w:rPr>
              <w:lastRenderedPageBreak/>
              <w:t>8.</w:t>
            </w:r>
          </w:p>
        </w:tc>
        <w:tc>
          <w:tcPr>
            <w:tcW w:w="11625" w:type="dxa"/>
          </w:tcPr>
          <w:p w14:paraId="1E160EFF" w14:textId="0A3368EF" w:rsidR="00EC7768" w:rsidRPr="007364E2" w:rsidRDefault="00EC7768" w:rsidP="00F738B9">
            <w:pPr>
              <w:contextualSpacing/>
              <w:rPr>
                <w:rFonts w:eastAsia="Calibri" w:cstheme="minorHAnsi"/>
                <w:b/>
                <w:bCs/>
                <w:i/>
                <w:iCs/>
              </w:rPr>
            </w:pPr>
            <w:r w:rsidRPr="007364E2">
              <w:rPr>
                <w:rFonts w:eastAsia="Calibri" w:cstheme="minorHAnsi"/>
                <w:b/>
                <w:bCs/>
                <w:i/>
                <w:iCs/>
              </w:rPr>
              <w:t>Regał otwarty z szufladą –R/o/</w:t>
            </w:r>
            <w:proofErr w:type="spellStart"/>
            <w:r w:rsidRPr="007364E2">
              <w:rPr>
                <w:rFonts w:eastAsia="Calibri" w:cstheme="minorHAnsi"/>
                <w:b/>
                <w:bCs/>
                <w:i/>
                <w:iCs/>
              </w:rPr>
              <w:t>Tk</w:t>
            </w:r>
            <w:proofErr w:type="spellEnd"/>
          </w:p>
          <w:p w14:paraId="0D8A8DB9" w14:textId="77777777" w:rsidR="00EC7768" w:rsidRPr="007364E2" w:rsidRDefault="00EC7768" w:rsidP="00F738B9">
            <w:pPr>
              <w:contextualSpacing/>
              <w:rPr>
                <w:rFonts w:eastAsia="Calibri" w:cstheme="minorHAnsi"/>
                <w:b/>
                <w:bCs/>
                <w:i/>
                <w:iCs/>
              </w:rPr>
            </w:pPr>
          </w:p>
          <w:p w14:paraId="4F4A0CB3" w14:textId="75ADB341" w:rsidR="00EC7768" w:rsidRPr="007364E2" w:rsidRDefault="00EC7768" w:rsidP="00F738B9">
            <w:pPr>
              <w:widowControl w:val="0"/>
              <w:suppressAutoHyphens/>
              <w:overflowPunct w:val="0"/>
              <w:spacing w:line="259" w:lineRule="auto"/>
              <w:contextualSpacing/>
              <w:rPr>
                <w:rFonts w:eastAsia="Times New Roman" w:cstheme="minorHAnsi"/>
                <w:lang w:eastAsia="pl-PL"/>
              </w:rPr>
            </w:pPr>
            <w:r w:rsidRPr="007364E2">
              <w:rPr>
                <w:rFonts w:cstheme="minorHAnsi"/>
              </w:rPr>
              <w:t>Regał na akta jednokomorowy otwarty z jedną dolną szufladą.</w:t>
            </w:r>
            <w:r w:rsidRPr="007364E2">
              <w:rPr>
                <w:rFonts w:eastAsia="Times New Roman" w:cstheme="minorHAnsi"/>
                <w:lang w:eastAsia="pl-PL"/>
              </w:rPr>
              <w:t xml:space="preserve"> Wąskie krawędzie zabezpieczono obrzeżem ABS 2 mm</w:t>
            </w:r>
            <w:r w:rsidRPr="007364E2">
              <w:rPr>
                <w:rFonts w:cstheme="minorHAnsi"/>
              </w:rPr>
              <w:t xml:space="preserve">. Wyposażony w min.4 półki wykonane z płyty meblowej o grubości 18 mm. </w:t>
            </w:r>
            <w:r w:rsidRPr="007364E2">
              <w:rPr>
                <w:rFonts w:eastAsia="Calibri" w:cstheme="minorHAnsi"/>
              </w:rPr>
              <w:t xml:space="preserve">Ściana tylna szafy wykonana z płyty wiórowej dwustronnie </w:t>
            </w:r>
            <w:proofErr w:type="spellStart"/>
            <w:r w:rsidRPr="007364E2">
              <w:rPr>
                <w:rFonts w:eastAsia="Calibri" w:cstheme="minorHAnsi"/>
              </w:rPr>
              <w:t>melaminowanej</w:t>
            </w:r>
            <w:proofErr w:type="spellEnd"/>
            <w:r w:rsidRPr="007364E2">
              <w:rPr>
                <w:rFonts w:eastAsia="Calibri" w:cstheme="minorHAnsi"/>
              </w:rPr>
              <w:t xml:space="preserve"> w kolorze korpusu szafy, o grubości min. 18 mm.</w:t>
            </w:r>
            <w:r w:rsidRPr="007364E2">
              <w:rPr>
                <w:rFonts w:cstheme="minorHAnsi"/>
              </w:rPr>
              <w:t xml:space="preserve"> Wpuszczona w rowek pomiędzy boki szafy.  Półki co 360 mm na całej wysokości korpusu. Regał  osadzony  na nóżkach metalowych o wys.100 mm</w:t>
            </w:r>
            <w:r w:rsidRPr="007364E2">
              <w:rPr>
                <w:rFonts w:eastAsia="Times New Roman" w:cstheme="minorHAnsi"/>
                <w:lang w:eastAsia="pl-PL"/>
              </w:rPr>
              <w:t xml:space="preserve">. W ostatniej dolnej przestrzeni szuflada  </w:t>
            </w:r>
            <w:r w:rsidRPr="007364E2">
              <w:rPr>
                <w:rFonts w:cstheme="minorHAnsi"/>
              </w:rPr>
              <w:t xml:space="preserve">zamykana zamkiem z kluczem łamanym, o głębokości 300mm. Szuflada </w:t>
            </w:r>
            <w:r w:rsidRPr="007364E2">
              <w:rPr>
                <w:rFonts w:eastAsia="Times New Roman" w:cstheme="minorHAnsi"/>
                <w:lang w:eastAsia="pl-PL"/>
              </w:rPr>
              <w:t xml:space="preserve">płytowa, wyposażona w prowadnice kulkowe z funkcją cichego </w:t>
            </w:r>
            <w:proofErr w:type="spellStart"/>
            <w:r w:rsidRPr="007364E2">
              <w:rPr>
                <w:rFonts w:eastAsia="Times New Roman" w:cstheme="minorHAnsi"/>
                <w:lang w:eastAsia="pl-PL"/>
              </w:rPr>
              <w:t>domyku</w:t>
            </w:r>
            <w:proofErr w:type="spellEnd"/>
            <w:r w:rsidRPr="007364E2">
              <w:rPr>
                <w:rFonts w:eastAsia="Times New Roman" w:cstheme="minorHAnsi"/>
                <w:lang w:eastAsia="pl-PL"/>
              </w:rPr>
              <w:t>. Dno szuflady wykonana z płyty HDF jednostronnie lakierowanej.</w:t>
            </w:r>
          </w:p>
          <w:p w14:paraId="66D6147A" w14:textId="77777777" w:rsidR="00EC7768" w:rsidRPr="007364E2" w:rsidRDefault="00EC7768" w:rsidP="00F738B9">
            <w:pPr>
              <w:widowControl w:val="0"/>
              <w:suppressAutoHyphens/>
              <w:overflowPunct w:val="0"/>
              <w:spacing w:line="259" w:lineRule="auto"/>
              <w:contextualSpacing/>
              <w:rPr>
                <w:rFonts w:eastAsia="Calibri" w:cstheme="minorHAnsi"/>
                <w:sz w:val="16"/>
                <w:szCs w:val="16"/>
              </w:rPr>
            </w:pPr>
          </w:p>
          <w:p w14:paraId="3DDC8A46" w14:textId="3C20D191" w:rsidR="00EC7768" w:rsidRPr="007364E2" w:rsidRDefault="00EC7768" w:rsidP="00F738B9">
            <w:pPr>
              <w:contextualSpacing/>
              <w:rPr>
                <w:rFonts w:cstheme="minorHAnsi"/>
                <w:b/>
              </w:rPr>
            </w:pPr>
            <w:r w:rsidRPr="007364E2">
              <w:rPr>
                <w:rFonts w:cstheme="minorHAnsi"/>
                <w:b/>
              </w:rPr>
              <w:t xml:space="preserve">Wymiar gabarytowy regału : szer. 400mm x gł. 360mm x wys.2000mm </w:t>
            </w:r>
          </w:p>
          <w:p w14:paraId="50B1863B" w14:textId="77777777" w:rsidR="00EC7768" w:rsidRPr="007364E2" w:rsidRDefault="00EC7768" w:rsidP="00F738B9">
            <w:pPr>
              <w:contextualSpacing/>
              <w:rPr>
                <w:rFonts w:eastAsia="Calibri" w:cstheme="minorHAnsi"/>
                <w:bCs/>
                <w:iCs/>
              </w:rPr>
            </w:pPr>
            <w:r w:rsidRPr="007364E2">
              <w:rPr>
                <w:rFonts w:cstheme="minorHAnsi"/>
              </w:rPr>
              <w:t>Tolerancja wymiarów: na szerokość i głębokość: +-2%, na wysokość: +-2%</w:t>
            </w:r>
          </w:p>
          <w:p w14:paraId="10C54423" w14:textId="77777777" w:rsidR="00EC7768" w:rsidRPr="007364E2" w:rsidRDefault="00EC7768" w:rsidP="00F738B9">
            <w:pPr>
              <w:contextualSpacing/>
              <w:rPr>
                <w:rFonts w:cstheme="minorHAnsi"/>
                <w:b/>
              </w:rPr>
            </w:pPr>
          </w:p>
          <w:p w14:paraId="26D49DDE" w14:textId="36A6CEC2" w:rsidR="00EC7768" w:rsidRPr="007364E2" w:rsidRDefault="00EC7768" w:rsidP="003A50FD">
            <w:pPr>
              <w:contextualSpacing/>
              <w:rPr>
                <w:rFonts w:cstheme="minorHAnsi"/>
                <w:bCs/>
                <w:iCs/>
              </w:rPr>
            </w:pPr>
            <w:r w:rsidRPr="007364E2">
              <w:rPr>
                <w:rFonts w:cstheme="minorHAnsi"/>
              </w:rPr>
              <w:t xml:space="preserve">Wykonany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dwubarwnym dekorze do wyboru na etapie realizacji.  </w:t>
            </w:r>
          </w:p>
          <w:p w14:paraId="3856BDE5" w14:textId="77777777" w:rsidR="00EC7768" w:rsidRPr="007364E2" w:rsidRDefault="00EC7768" w:rsidP="003A50FD">
            <w:pPr>
              <w:contextualSpacing/>
              <w:rPr>
                <w:rFonts w:cstheme="minorHAnsi"/>
                <w:bCs/>
                <w:iCs/>
              </w:rPr>
            </w:pPr>
          </w:p>
          <w:p w14:paraId="45B91CB3" w14:textId="77777777" w:rsidR="00EC7768" w:rsidRPr="007364E2" w:rsidRDefault="00EC7768" w:rsidP="00F738B9">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698ECAB4" w14:textId="5F0602C9" w:rsidR="00EC7768" w:rsidRPr="007364E2" w:rsidRDefault="00EC7768" w:rsidP="00F738B9">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260346C4" w14:textId="77777777" w:rsidR="00EC7768" w:rsidRPr="007364E2" w:rsidRDefault="00EC7768" w:rsidP="00F738B9">
            <w:pPr>
              <w:contextualSpacing/>
              <w:rPr>
                <w:rFonts w:eastAsia="Calibri"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23C2CA23" w14:textId="7DB86DDC" w:rsidR="00EC7768" w:rsidRPr="007364E2" w:rsidRDefault="00EC7768" w:rsidP="00F738B9">
            <w:pPr>
              <w:contextualSpacing/>
              <w:rPr>
                <w:rFonts w:cstheme="minorHAnsi"/>
                <w:bCs/>
                <w:iCs/>
              </w:rPr>
            </w:pPr>
            <w:r w:rsidRPr="007364E2">
              <w:rPr>
                <w:rFonts w:eastAsia="Calibri" w:cstheme="minorHAnsi"/>
                <w:bCs/>
                <w:iCs/>
              </w:rPr>
              <w:t>-Rysunek techniczny</w:t>
            </w:r>
          </w:p>
          <w:p w14:paraId="57D1023C" w14:textId="77777777" w:rsidR="00EC7768" w:rsidRPr="007364E2" w:rsidRDefault="00EC7768" w:rsidP="00F738B9">
            <w:pPr>
              <w:contextualSpacing/>
              <w:rPr>
                <w:rFonts w:cstheme="minorHAnsi"/>
                <w:b/>
                <w:bCs/>
                <w:i/>
                <w:iCs/>
              </w:rPr>
            </w:pPr>
          </w:p>
        </w:tc>
        <w:tc>
          <w:tcPr>
            <w:tcW w:w="1276" w:type="dxa"/>
          </w:tcPr>
          <w:p w14:paraId="084F9875" w14:textId="66BE8BD7" w:rsidR="00EC7768" w:rsidRPr="007364E2" w:rsidRDefault="00EC7768" w:rsidP="00813CBB">
            <w:pPr>
              <w:rPr>
                <w:rFonts w:eastAsia="Calibri" w:cstheme="minorHAnsi"/>
              </w:rPr>
            </w:pPr>
            <w:r w:rsidRPr="007364E2">
              <w:rPr>
                <w:rFonts w:eastAsia="Calibri" w:cstheme="minorHAnsi"/>
              </w:rPr>
              <w:t>4</w:t>
            </w:r>
          </w:p>
        </w:tc>
        <w:tc>
          <w:tcPr>
            <w:tcW w:w="1559" w:type="dxa"/>
          </w:tcPr>
          <w:p w14:paraId="4F425D36" w14:textId="77777777" w:rsidR="00EC7768" w:rsidRPr="007364E2" w:rsidRDefault="00EC7768" w:rsidP="004035BC">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Ip.1/10 ,1/09</w:t>
            </w:r>
          </w:p>
          <w:p w14:paraId="7098801E" w14:textId="3D35AD33" w:rsidR="00EC7768" w:rsidRPr="007364E2" w:rsidRDefault="00EC7768" w:rsidP="004035BC">
            <w:pPr>
              <w:rPr>
                <w:rFonts w:eastAsia="Calibri" w:cstheme="minorHAnsi"/>
              </w:rPr>
            </w:pPr>
            <w:proofErr w:type="spellStart"/>
            <w:r w:rsidRPr="007364E2">
              <w:rPr>
                <w:rFonts w:eastAsia="Calibri" w:cstheme="minorHAnsi"/>
              </w:rPr>
              <w:t>TKiMR</w:t>
            </w:r>
            <w:proofErr w:type="spellEnd"/>
          </w:p>
        </w:tc>
      </w:tr>
      <w:tr w:rsidR="00EC7768" w:rsidRPr="007364E2" w14:paraId="1B1AF339" w14:textId="77777777" w:rsidTr="00CB3C86">
        <w:trPr>
          <w:trHeight w:val="397"/>
        </w:trPr>
        <w:tc>
          <w:tcPr>
            <w:tcW w:w="566" w:type="dxa"/>
          </w:tcPr>
          <w:p w14:paraId="5B3F58D1" w14:textId="690DB056" w:rsidR="00EC7768" w:rsidRPr="007364E2" w:rsidRDefault="00EC7768" w:rsidP="00813CBB">
            <w:pPr>
              <w:rPr>
                <w:rFonts w:eastAsia="Calibri" w:cstheme="minorHAnsi"/>
              </w:rPr>
            </w:pPr>
            <w:r w:rsidRPr="007364E2">
              <w:rPr>
                <w:rFonts w:eastAsia="Calibri" w:cstheme="minorHAnsi"/>
              </w:rPr>
              <w:t>9.</w:t>
            </w:r>
          </w:p>
        </w:tc>
        <w:tc>
          <w:tcPr>
            <w:tcW w:w="11625" w:type="dxa"/>
          </w:tcPr>
          <w:p w14:paraId="1FA46927" w14:textId="40008326" w:rsidR="00EC7768" w:rsidRPr="007364E2" w:rsidRDefault="00EC7768" w:rsidP="00F738B9">
            <w:pPr>
              <w:contextualSpacing/>
              <w:rPr>
                <w:rFonts w:cstheme="minorHAnsi"/>
                <w:b/>
                <w:bCs/>
              </w:rPr>
            </w:pPr>
            <w:r w:rsidRPr="007364E2">
              <w:rPr>
                <w:rFonts w:cstheme="minorHAnsi"/>
                <w:b/>
                <w:bCs/>
              </w:rPr>
              <w:t>Szafa ubraniowa z nadstawką SZ/U/n/</w:t>
            </w:r>
            <w:proofErr w:type="spellStart"/>
            <w:r w:rsidRPr="007364E2">
              <w:rPr>
                <w:rFonts w:cstheme="minorHAnsi"/>
                <w:b/>
                <w:bCs/>
              </w:rPr>
              <w:t>Tk</w:t>
            </w:r>
            <w:proofErr w:type="spellEnd"/>
            <w:r w:rsidRPr="007364E2">
              <w:rPr>
                <w:rFonts w:cstheme="minorHAnsi"/>
                <w:b/>
                <w:bCs/>
              </w:rPr>
              <w:t>/</w:t>
            </w:r>
          </w:p>
          <w:p w14:paraId="4355EDA5" w14:textId="184E154A" w:rsidR="00EC7768" w:rsidRPr="007364E2" w:rsidRDefault="00EC7768" w:rsidP="00F738B9">
            <w:pPr>
              <w:rPr>
                <w:rFonts w:cstheme="minorHAnsi"/>
              </w:rPr>
            </w:pPr>
            <w:r w:rsidRPr="007364E2">
              <w:rPr>
                <w:rFonts w:cstheme="minorHAnsi"/>
              </w:rPr>
              <w:t xml:space="preserve">Szafa ubraniowa z przegrodą pionową , jednokomorowa zamykana podwójnym frontem uchylnym na klucz. Wyposażona w półkę na buty i półkę górną, pod półką umieszczony </w:t>
            </w:r>
            <w:proofErr w:type="spellStart"/>
            <w:r w:rsidRPr="007364E2">
              <w:rPr>
                <w:rFonts w:cstheme="minorHAnsi"/>
              </w:rPr>
              <w:t>drążęk</w:t>
            </w:r>
            <w:proofErr w:type="spellEnd"/>
            <w:r w:rsidRPr="007364E2">
              <w:rPr>
                <w:rFonts w:cstheme="minorHAnsi"/>
              </w:rPr>
              <w:t xml:space="preserve"> na ubrania.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w:t>
            </w:r>
            <w:r w:rsidRPr="007364E2">
              <w:rPr>
                <w:rFonts w:cstheme="minorHAnsi"/>
                <w:bCs/>
              </w:rPr>
              <w:t>Drzwi zachodzące na wieniec.</w:t>
            </w:r>
            <w:r w:rsidRPr="007364E2">
              <w:rPr>
                <w:rFonts w:cstheme="minorHAnsi"/>
              </w:rPr>
              <w:t xml:space="preserve"> Ściana tylna usztywniająca konstrukcję wykonana z płyty HDF, jednostronnie laminowana, o grubości 2,5mm wpuszczona w rowki boczne korpusu.</w:t>
            </w:r>
          </w:p>
          <w:p w14:paraId="528ABB9E" w14:textId="41078AE9" w:rsidR="00EC7768" w:rsidRPr="007364E2" w:rsidRDefault="00EC7768" w:rsidP="00F738B9">
            <w:pPr>
              <w:contextualSpacing/>
              <w:rPr>
                <w:rFonts w:eastAsia="Times New Roman" w:cstheme="minorHAnsi"/>
                <w:b/>
                <w:lang w:eastAsia="pl-PL"/>
              </w:rPr>
            </w:pPr>
            <w:r w:rsidRPr="007364E2">
              <w:rPr>
                <w:rFonts w:eastAsia="Times New Roman" w:cstheme="minorHAnsi"/>
                <w:b/>
                <w:lang w:eastAsia="pl-PL"/>
              </w:rPr>
              <w:t>Wymiar całkowity z nadstawką: 900 mm szer. x 400 mm gł. x 2410 mm wys.</w:t>
            </w:r>
          </w:p>
          <w:p w14:paraId="2F4C7830" w14:textId="77777777" w:rsidR="00EC7768" w:rsidRPr="007364E2" w:rsidRDefault="00EC7768" w:rsidP="00F738B9">
            <w:pPr>
              <w:contextualSpacing/>
              <w:rPr>
                <w:rFonts w:eastAsia="Calibri" w:cstheme="minorHAnsi"/>
                <w:bCs/>
                <w:iCs/>
              </w:rPr>
            </w:pPr>
            <w:r w:rsidRPr="007364E2">
              <w:rPr>
                <w:rFonts w:cstheme="minorHAnsi"/>
              </w:rPr>
              <w:t>Tolerancja wymiarów: na szerokość i głębokość: +-2%, na wysokość: +-2%</w:t>
            </w:r>
          </w:p>
          <w:p w14:paraId="23AB9079" w14:textId="77777777" w:rsidR="00EC7768" w:rsidRPr="007364E2" w:rsidRDefault="00EC7768" w:rsidP="00F738B9">
            <w:pPr>
              <w:contextualSpacing/>
              <w:rPr>
                <w:rFonts w:eastAsia="Times New Roman" w:cstheme="minorHAnsi"/>
                <w:lang w:eastAsia="pl-PL"/>
              </w:rPr>
            </w:pPr>
          </w:p>
          <w:p w14:paraId="07D22CEE" w14:textId="77777777" w:rsidR="00EC7768" w:rsidRPr="007364E2" w:rsidRDefault="00EC7768" w:rsidP="00F738B9">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dwubarwnym dekorze do wyboru na etapie realizacji.  </w:t>
            </w:r>
          </w:p>
          <w:p w14:paraId="25125811" w14:textId="77777777" w:rsidR="00EC7768" w:rsidRPr="007364E2" w:rsidRDefault="00EC7768" w:rsidP="00F738B9">
            <w:pPr>
              <w:contextualSpacing/>
              <w:rPr>
                <w:rFonts w:cstheme="minorHAnsi"/>
                <w:b/>
                <w:bCs/>
                <w:i/>
                <w:iCs/>
              </w:rPr>
            </w:pPr>
            <w:r w:rsidRPr="007364E2">
              <w:rPr>
                <w:rFonts w:cstheme="minorHAnsi"/>
                <w:b/>
                <w:bCs/>
                <w:i/>
                <w:iCs/>
              </w:rPr>
              <w:t>Blenda</w:t>
            </w:r>
          </w:p>
          <w:p w14:paraId="4BC94118" w14:textId="4ED250A3" w:rsidR="00EC7768" w:rsidRPr="007364E2" w:rsidRDefault="00EC7768" w:rsidP="00F738B9">
            <w:pPr>
              <w:spacing w:line="276" w:lineRule="auto"/>
              <w:contextualSpacing/>
              <w:rPr>
                <w:rFonts w:cstheme="minorHAnsi"/>
              </w:rPr>
            </w:pPr>
            <w:r w:rsidRPr="007364E2">
              <w:rPr>
                <w:rFonts w:cstheme="minorHAnsi"/>
              </w:rPr>
              <w:lastRenderedPageBreak/>
              <w:t>Blenda do szafy zamontowana w sposób umożliwiający jej otwarcie   Blenda jednokomorowa zamykana podwójnym frontem na klucz, przykrywająca zabudowany węzeł klimatyzacji. Nadstawka o wymiarach: 900 mm szer. x 510 mm gł. x 600 mm wys.</w:t>
            </w:r>
          </w:p>
          <w:p w14:paraId="02D3030C" w14:textId="0B5F1454" w:rsidR="00EC7768" w:rsidRPr="007364E2" w:rsidRDefault="00EC7768" w:rsidP="00F738B9">
            <w:pPr>
              <w:spacing w:line="276" w:lineRule="auto"/>
              <w:contextualSpacing/>
              <w:rPr>
                <w:rFonts w:cstheme="minorHAnsi"/>
              </w:rPr>
            </w:pPr>
            <w:r w:rsidRPr="007364E2">
              <w:rPr>
                <w:rFonts w:cstheme="minorHAnsi"/>
                <w:bCs/>
                <w:iCs/>
              </w:rPr>
              <w:t>Wszystkie fronty wyposażone w uchwyty krawędziowe lub dwupunktowe,  kształty i kolor uchwytów do wyboru przez Zamawiającego, na etapie realizacji.</w:t>
            </w:r>
          </w:p>
          <w:p w14:paraId="69FFC011" w14:textId="03B8AED8" w:rsidR="00EC7768" w:rsidRPr="007364E2" w:rsidRDefault="00EC7768" w:rsidP="008E1887">
            <w:pPr>
              <w:contextualSpacing/>
              <w:rPr>
                <w:rFonts w:cstheme="minorHAnsi"/>
                <w:bCs/>
                <w:iCs/>
              </w:rPr>
            </w:pPr>
            <w:r w:rsidRPr="007364E2">
              <w:rPr>
                <w:rFonts w:cstheme="minorHAnsi"/>
              </w:rPr>
              <w:t xml:space="preserve">Nadstawka 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w klasie higieniczności E1, w dwubarwnym dekorze do wyboru na etapie realizacji.</w:t>
            </w:r>
          </w:p>
          <w:p w14:paraId="7984DE35" w14:textId="77777777" w:rsidR="00EC7768" w:rsidRPr="007364E2" w:rsidRDefault="00EC7768" w:rsidP="008E1887">
            <w:pPr>
              <w:contextualSpacing/>
              <w:rPr>
                <w:rFonts w:cstheme="minorHAnsi"/>
                <w:bCs/>
                <w:iCs/>
              </w:rPr>
            </w:pPr>
          </w:p>
          <w:p w14:paraId="756C64D6" w14:textId="2621A7C1" w:rsidR="00EC7768" w:rsidRPr="007364E2" w:rsidRDefault="00EC7768" w:rsidP="008E1887">
            <w:pPr>
              <w:contextualSpacing/>
              <w:rPr>
                <w:rFonts w:cstheme="minorHAnsi"/>
                <w:bCs/>
                <w:iCs/>
              </w:rPr>
            </w:pPr>
            <w:r w:rsidRPr="007364E2">
              <w:rPr>
                <w:rFonts w:cstheme="minorHAnsi"/>
                <w:b/>
                <w:bCs/>
                <w:iCs/>
              </w:rPr>
              <w:t>Ze względu na trwające prace budowlane ostateczna wysokość szafy do ponownego pomiaru przed realizacją zamówienia</w:t>
            </w:r>
            <w:r w:rsidRPr="007364E2">
              <w:rPr>
                <w:rFonts w:cstheme="minorHAnsi"/>
                <w:bCs/>
                <w:iCs/>
              </w:rPr>
              <w:t>.</w:t>
            </w:r>
          </w:p>
          <w:p w14:paraId="742D5D3E" w14:textId="77777777" w:rsidR="00EC7768" w:rsidRPr="007364E2" w:rsidRDefault="00EC7768" w:rsidP="008E1887">
            <w:pPr>
              <w:contextualSpacing/>
              <w:rPr>
                <w:rFonts w:cstheme="minorHAnsi"/>
                <w:bCs/>
                <w:iCs/>
              </w:rPr>
            </w:pPr>
          </w:p>
          <w:p w14:paraId="1378457D" w14:textId="77777777" w:rsidR="00EC7768" w:rsidRPr="007364E2" w:rsidRDefault="00EC7768" w:rsidP="008E1887">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080E82D0" w14:textId="63A26BDC" w:rsidR="00EC7768" w:rsidRPr="007364E2" w:rsidRDefault="00EC7768" w:rsidP="008E1887">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2FBD1418" w14:textId="650EF656" w:rsidR="00EC7768" w:rsidRPr="007364E2" w:rsidRDefault="00EC7768" w:rsidP="008E1887">
            <w:pPr>
              <w:contextualSpacing/>
              <w:rPr>
                <w:rFonts w:eastAsia="Calibri"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5968D9BF" w14:textId="504284A6" w:rsidR="00EC7768" w:rsidRPr="007364E2" w:rsidRDefault="00EC7768" w:rsidP="008E1887">
            <w:pPr>
              <w:contextualSpacing/>
              <w:rPr>
                <w:rFonts w:cstheme="minorHAnsi"/>
                <w:bCs/>
                <w:iCs/>
              </w:rPr>
            </w:pPr>
            <w:r w:rsidRPr="007364E2">
              <w:rPr>
                <w:rFonts w:eastAsia="Calibri" w:cstheme="minorHAnsi"/>
                <w:bCs/>
                <w:iCs/>
              </w:rPr>
              <w:t>-Rysunek techniczny</w:t>
            </w:r>
          </w:p>
          <w:p w14:paraId="54CD8D44" w14:textId="77777777" w:rsidR="00EC7768" w:rsidRPr="007364E2" w:rsidRDefault="00EC7768" w:rsidP="00F738B9">
            <w:pPr>
              <w:contextualSpacing/>
              <w:rPr>
                <w:rFonts w:cstheme="minorHAnsi"/>
              </w:rPr>
            </w:pPr>
          </w:p>
          <w:p w14:paraId="283F1E72" w14:textId="60B9B168" w:rsidR="00EC7768" w:rsidRPr="007364E2" w:rsidRDefault="00EC7768" w:rsidP="00F738B9">
            <w:pPr>
              <w:contextualSpacing/>
              <w:rPr>
                <w:rFonts w:eastAsia="Calibri" w:cstheme="minorHAnsi"/>
                <w:b/>
                <w:bCs/>
                <w:i/>
                <w:iCs/>
              </w:rPr>
            </w:pPr>
          </w:p>
        </w:tc>
        <w:tc>
          <w:tcPr>
            <w:tcW w:w="1276" w:type="dxa"/>
          </w:tcPr>
          <w:p w14:paraId="187FD10F" w14:textId="56CA4369"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4E622157" w14:textId="67D6E4A0" w:rsidR="00EC7768" w:rsidRPr="007364E2" w:rsidRDefault="00EC7768" w:rsidP="00F738B9">
            <w:pPr>
              <w:rPr>
                <w:rFonts w:eastAsia="Calibri" w:cstheme="minorHAnsi"/>
              </w:rPr>
            </w:pPr>
            <w:proofErr w:type="spellStart"/>
            <w:r w:rsidRPr="007364E2">
              <w:rPr>
                <w:rFonts w:eastAsia="Calibri" w:cstheme="minorHAnsi"/>
              </w:rPr>
              <w:t>Gab.lekarski</w:t>
            </w:r>
            <w:proofErr w:type="spellEnd"/>
            <w:r w:rsidRPr="007364E2">
              <w:rPr>
                <w:rFonts w:eastAsia="Calibri" w:cstheme="minorHAnsi"/>
              </w:rPr>
              <w:t xml:space="preserve"> Ip.1/10 </w:t>
            </w:r>
          </w:p>
          <w:p w14:paraId="7A83F786" w14:textId="25A5E1DF" w:rsidR="00EC7768" w:rsidRPr="007364E2" w:rsidRDefault="00EC7768" w:rsidP="00F738B9">
            <w:pPr>
              <w:rPr>
                <w:rFonts w:eastAsia="Calibri" w:cstheme="minorHAnsi"/>
              </w:rPr>
            </w:pPr>
            <w:proofErr w:type="spellStart"/>
            <w:r w:rsidRPr="007364E2">
              <w:rPr>
                <w:rFonts w:eastAsia="Calibri" w:cstheme="minorHAnsi"/>
              </w:rPr>
              <w:t>TKiMR</w:t>
            </w:r>
            <w:proofErr w:type="spellEnd"/>
          </w:p>
        </w:tc>
      </w:tr>
      <w:tr w:rsidR="00EC7768" w:rsidRPr="007364E2" w14:paraId="3A2AACBC" w14:textId="77777777" w:rsidTr="00CB3C86">
        <w:trPr>
          <w:trHeight w:val="397"/>
        </w:trPr>
        <w:tc>
          <w:tcPr>
            <w:tcW w:w="566" w:type="dxa"/>
          </w:tcPr>
          <w:p w14:paraId="6C382AB5" w14:textId="3170B364" w:rsidR="00EC7768" w:rsidRPr="007364E2" w:rsidRDefault="00EC7768" w:rsidP="00813CBB">
            <w:pPr>
              <w:rPr>
                <w:rFonts w:eastAsia="Calibri" w:cstheme="minorHAnsi"/>
              </w:rPr>
            </w:pPr>
            <w:r w:rsidRPr="007364E2">
              <w:rPr>
                <w:rFonts w:eastAsia="Calibri" w:cstheme="minorHAnsi"/>
              </w:rPr>
              <w:t>10.</w:t>
            </w:r>
          </w:p>
        </w:tc>
        <w:tc>
          <w:tcPr>
            <w:tcW w:w="11625" w:type="dxa"/>
          </w:tcPr>
          <w:p w14:paraId="0483A767" w14:textId="0CE3540D" w:rsidR="00EC7768" w:rsidRPr="007364E2" w:rsidRDefault="00EC7768" w:rsidP="00C51FF5">
            <w:pPr>
              <w:contextualSpacing/>
              <w:rPr>
                <w:rFonts w:cstheme="minorHAnsi"/>
                <w:b/>
                <w:bCs/>
                <w:i/>
                <w:iCs/>
              </w:rPr>
            </w:pPr>
            <w:r w:rsidRPr="007364E2">
              <w:rPr>
                <w:rFonts w:cstheme="minorHAnsi"/>
                <w:b/>
                <w:bCs/>
                <w:i/>
                <w:iCs/>
              </w:rPr>
              <w:t>Zabudowa szafek dolnych i górnych, bez zlewu, Wymiary 1200x500x900mm – Z/BZ/</w:t>
            </w:r>
            <w:proofErr w:type="spellStart"/>
            <w:r w:rsidRPr="007364E2">
              <w:rPr>
                <w:rFonts w:cstheme="minorHAnsi"/>
                <w:b/>
                <w:bCs/>
                <w:i/>
                <w:iCs/>
              </w:rPr>
              <w:t>Tk</w:t>
            </w:r>
            <w:proofErr w:type="spellEnd"/>
          </w:p>
          <w:p w14:paraId="06AA39CA" w14:textId="77777777" w:rsidR="00EC7768" w:rsidRPr="007364E2" w:rsidRDefault="00EC7768" w:rsidP="00C51FF5">
            <w:pPr>
              <w:contextualSpacing/>
              <w:rPr>
                <w:rFonts w:cstheme="minorHAnsi"/>
                <w:b/>
                <w:bCs/>
                <w:i/>
                <w:iCs/>
              </w:rPr>
            </w:pPr>
          </w:p>
          <w:p w14:paraId="49B9DEE7" w14:textId="256C54A2" w:rsidR="00EC7768" w:rsidRPr="007364E2" w:rsidRDefault="00EC7768" w:rsidP="00C51FF5">
            <w:pPr>
              <w:rPr>
                <w:rFonts w:cstheme="minorHAnsi"/>
              </w:rPr>
            </w:pPr>
            <w:r w:rsidRPr="007364E2">
              <w:rPr>
                <w:rFonts w:cstheme="minorHAnsi"/>
              </w:rPr>
              <w:t>Zabudowa  składająca się z szafek stojących:</w:t>
            </w:r>
          </w:p>
          <w:p w14:paraId="4C13471A" w14:textId="226D59DC" w:rsidR="00EC7768" w:rsidRPr="007364E2" w:rsidRDefault="00EC7768" w:rsidP="00B33097">
            <w:pPr>
              <w:jc w:val="left"/>
              <w:rPr>
                <w:rFonts w:cstheme="minorHAnsi"/>
              </w:rPr>
            </w:pPr>
            <w:r w:rsidRPr="007364E2">
              <w:rPr>
                <w:rFonts w:cstheme="minorHAnsi"/>
              </w:rPr>
              <w:t xml:space="preserve">1x Szafka jednokomorowa o wymiarach 600x500x900mm, zamykana podwójnym  frontem uchylnym, wyposażona w 2 półki. </w:t>
            </w:r>
            <w:r w:rsidRPr="007364E2">
              <w:rPr>
                <w:rFonts w:eastAsia="Times New Roman" w:cstheme="minorHAnsi"/>
                <w:lang w:eastAsia="pl-PL"/>
              </w:rPr>
              <w:t>Fronty zachodzące na wieniec</w:t>
            </w:r>
            <w:r w:rsidRPr="007364E2">
              <w:rPr>
                <w:rFonts w:cstheme="minorHAnsi"/>
              </w:rPr>
              <w:t xml:space="preserve"> .Półki w szafkach z regulacją skokową max. co 40mm , na wspornikach metalowych z ogranicznikiem powodującym unieruchomienie półki.</w:t>
            </w:r>
          </w:p>
          <w:p w14:paraId="1A9B826B" w14:textId="14B6AAE0" w:rsidR="00EC7768" w:rsidRPr="007364E2" w:rsidRDefault="00EC7768" w:rsidP="00C51FF5">
            <w:pPr>
              <w:rPr>
                <w:rFonts w:cstheme="minorHAnsi"/>
                <w:bCs/>
              </w:rPr>
            </w:pPr>
            <w:r w:rsidRPr="007364E2">
              <w:rPr>
                <w:rFonts w:cstheme="minorHAnsi"/>
              </w:rPr>
              <w:t xml:space="preserve">1x Szafka jednokomorowa o wymiarach 600x500x900mm, wyposażona w szuflady.  </w:t>
            </w:r>
            <w:r w:rsidRPr="007364E2">
              <w:rPr>
                <w:rFonts w:eastAsia="Times New Roman" w:cstheme="minorHAnsi"/>
                <w:lang w:eastAsia="pl-PL"/>
              </w:rPr>
              <w:t xml:space="preserve">Szuflady płytowe wyposażone w prowadnice kulkowe z funkcją cichego </w:t>
            </w:r>
            <w:proofErr w:type="spellStart"/>
            <w:r w:rsidRPr="007364E2">
              <w:rPr>
                <w:rFonts w:eastAsia="Times New Roman" w:cstheme="minorHAnsi"/>
                <w:lang w:eastAsia="pl-PL"/>
              </w:rPr>
              <w:t>domyku</w:t>
            </w:r>
            <w:proofErr w:type="spellEnd"/>
            <w:r w:rsidRPr="007364E2">
              <w:rPr>
                <w:rFonts w:eastAsia="Times New Roman" w:cstheme="minorHAnsi"/>
                <w:lang w:eastAsia="pl-PL"/>
              </w:rPr>
              <w:t>. Dno szuflad wykonane z płyty HDF jednostronnie lakierowanej.</w:t>
            </w:r>
            <w:r w:rsidRPr="007364E2">
              <w:rPr>
                <w:rFonts w:cstheme="minorHAnsi"/>
              </w:rPr>
              <w:t xml:space="preserve"> U</w:t>
            </w:r>
            <w:r w:rsidRPr="007364E2">
              <w:rPr>
                <w:rFonts w:eastAsia="Times New Roman" w:cstheme="minorHAnsi"/>
                <w:lang w:eastAsia="pl-PL"/>
              </w:rPr>
              <w:t>chwyt meblowy do ustalenia na etapie realizacji.</w:t>
            </w:r>
            <w:r w:rsidRPr="007364E2">
              <w:rPr>
                <w:rFonts w:cstheme="minorHAnsi"/>
              </w:rPr>
              <w:t xml:space="preserve"> </w:t>
            </w:r>
          </w:p>
          <w:p w14:paraId="5AE711C5" w14:textId="77777777" w:rsidR="00EC7768" w:rsidRPr="007364E2" w:rsidRDefault="00EC7768" w:rsidP="00C51FF5">
            <w:pPr>
              <w:rPr>
                <w:rFonts w:cstheme="minorHAnsi"/>
              </w:rPr>
            </w:pPr>
            <w:r w:rsidRPr="007364E2">
              <w:rPr>
                <w:rFonts w:cstheme="minorHAnsi"/>
              </w:rPr>
              <w:t>B</w:t>
            </w:r>
            <w:r w:rsidRPr="007364E2">
              <w:rPr>
                <w:rStyle w:val="markedcontent"/>
                <w:rFonts w:cstheme="minorHAnsi"/>
              </w:rPr>
              <w:t xml:space="preserve">lat w całości, </w:t>
            </w:r>
            <w:proofErr w:type="spellStart"/>
            <w:r w:rsidRPr="007364E2">
              <w:rPr>
                <w:rStyle w:val="markedcontent"/>
                <w:rFonts w:cstheme="minorHAnsi"/>
              </w:rPr>
              <w:t>postformingowy</w:t>
            </w:r>
            <w:proofErr w:type="spellEnd"/>
            <w:r w:rsidRPr="007364E2">
              <w:rPr>
                <w:rStyle w:val="markedcontent"/>
                <w:rFonts w:cstheme="minorHAnsi"/>
              </w:rPr>
              <w:t xml:space="preserve"> o gr. min 38 mm płyta wiórowa laminowana</w:t>
            </w:r>
            <w:r w:rsidRPr="007364E2">
              <w:rPr>
                <w:rFonts w:cstheme="minorHAnsi"/>
              </w:rPr>
              <w:t xml:space="preserve"> </w:t>
            </w:r>
            <w:r w:rsidRPr="007364E2">
              <w:rPr>
                <w:rStyle w:val="markedcontent"/>
                <w:rFonts w:cstheme="minorHAnsi"/>
              </w:rPr>
              <w:t>laminatem wysokociśnieniowym HPL – powinien</w:t>
            </w:r>
            <w:r w:rsidRPr="007364E2">
              <w:rPr>
                <w:rFonts w:cstheme="minorHAnsi"/>
              </w:rPr>
              <w:t xml:space="preserve"> </w:t>
            </w:r>
            <w:r w:rsidRPr="007364E2">
              <w:rPr>
                <w:rStyle w:val="markedcontent"/>
                <w:rFonts w:cstheme="minorHAnsi"/>
              </w:rPr>
              <w:t>odznaczać się dużą odpornością na ścieranie, uderzenia, zarysowania, działanie detergentów, podwyższoną temperaturę i wilgoć.</w:t>
            </w:r>
            <w:r w:rsidRPr="007364E2">
              <w:rPr>
                <w:rFonts w:cstheme="minorHAnsi"/>
              </w:rPr>
              <w:t xml:space="preserve"> U</w:t>
            </w:r>
            <w:r w:rsidRPr="007364E2">
              <w:rPr>
                <w:rFonts w:eastAsia="Times New Roman" w:cstheme="minorHAnsi"/>
                <w:lang w:eastAsia="pl-PL"/>
              </w:rPr>
              <w:t>chwyt meblowy do ustalenia na etapie realizacji.</w:t>
            </w:r>
            <w:r w:rsidRPr="007364E2">
              <w:rPr>
                <w:rFonts w:cstheme="minorHAnsi"/>
              </w:rPr>
              <w:t xml:space="preserve"> </w:t>
            </w:r>
          </w:p>
          <w:p w14:paraId="7B9B3D9F" w14:textId="49B30BB8" w:rsidR="00EC7768" w:rsidRPr="007364E2" w:rsidRDefault="00EC7768" w:rsidP="00C51FF5">
            <w:pPr>
              <w:rPr>
                <w:rFonts w:cstheme="minorHAnsi"/>
              </w:rPr>
            </w:pPr>
            <w:r w:rsidRPr="007364E2">
              <w:rPr>
                <w:rFonts w:cstheme="minorHAnsi"/>
              </w:rPr>
              <w:t xml:space="preserve">Zawiasy do drzwi ,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w:t>
            </w:r>
          </w:p>
          <w:p w14:paraId="0D98055C" w14:textId="6320F750" w:rsidR="00EC7768" w:rsidRPr="007364E2" w:rsidRDefault="00EC7768" w:rsidP="00C51FF5">
            <w:pPr>
              <w:rPr>
                <w:rFonts w:eastAsia="Times New Roman" w:cstheme="minorHAnsi"/>
                <w:color w:val="FF0000"/>
                <w:lang w:eastAsia="pl-PL"/>
              </w:rPr>
            </w:pPr>
            <w:r w:rsidRPr="007364E2">
              <w:rPr>
                <w:rFonts w:cstheme="minorHAnsi"/>
              </w:rPr>
              <w:t>Zabudowa osadzona na nóżkach metalowych z regulatorem wysokości o wys. 100 mm</w:t>
            </w:r>
            <w:r w:rsidRPr="007364E2">
              <w:rPr>
                <w:rFonts w:eastAsia="Times New Roman" w:cstheme="minorHAnsi"/>
                <w:color w:val="FF0000"/>
                <w:lang w:eastAsia="pl-PL"/>
              </w:rPr>
              <w:t xml:space="preserve"> </w:t>
            </w:r>
            <w:r w:rsidRPr="007364E2">
              <w:rPr>
                <w:rFonts w:eastAsia="Times New Roman" w:cstheme="minorHAnsi"/>
                <w:lang w:eastAsia="pl-PL"/>
              </w:rPr>
              <w:t>w kolorze czarnym.</w:t>
            </w:r>
          </w:p>
          <w:p w14:paraId="1C1252FF" w14:textId="1D6705FB" w:rsidR="00EC7768" w:rsidRPr="007364E2" w:rsidRDefault="00EC7768" w:rsidP="00C51FF5">
            <w:pPr>
              <w:contextualSpacing/>
              <w:rPr>
                <w:rFonts w:cstheme="minorHAnsi"/>
                <w:b/>
              </w:rPr>
            </w:pPr>
            <w:r w:rsidRPr="007364E2">
              <w:rPr>
                <w:rFonts w:cstheme="minorHAnsi"/>
                <w:b/>
              </w:rPr>
              <w:lastRenderedPageBreak/>
              <w:t>Wymiary zabudowy dolnej : 1200 x 500x 900 h mm</w:t>
            </w:r>
          </w:p>
          <w:p w14:paraId="0606B970" w14:textId="77777777" w:rsidR="00EC7768" w:rsidRPr="007364E2" w:rsidRDefault="00EC7768" w:rsidP="00C51FF5">
            <w:pPr>
              <w:contextualSpacing/>
              <w:rPr>
                <w:rFonts w:eastAsia="Calibri" w:cstheme="minorHAnsi"/>
                <w:bCs/>
                <w:iCs/>
              </w:rPr>
            </w:pPr>
            <w:r w:rsidRPr="007364E2">
              <w:rPr>
                <w:rFonts w:cstheme="minorHAnsi"/>
              </w:rPr>
              <w:t>Tolerancja wymiarów: na szerokość i głębokość: +-2%, na wysokość: +-2%</w:t>
            </w:r>
          </w:p>
          <w:p w14:paraId="4B04A506" w14:textId="77777777" w:rsidR="00EC7768" w:rsidRPr="007364E2" w:rsidRDefault="00EC7768" w:rsidP="00C51FF5">
            <w:pPr>
              <w:contextualSpacing/>
              <w:rPr>
                <w:rFonts w:cstheme="minorHAnsi"/>
              </w:rPr>
            </w:pPr>
          </w:p>
          <w:p w14:paraId="0C3BBEE2" w14:textId="77777777" w:rsidR="00EC7768" w:rsidRPr="007364E2" w:rsidRDefault="00EC7768" w:rsidP="00C51FF5">
            <w:pPr>
              <w:contextualSpacing/>
              <w:rPr>
                <w:rFonts w:cstheme="minorHAnsi"/>
                <w:bCs/>
                <w:iCs/>
              </w:rPr>
            </w:pPr>
            <w:r w:rsidRPr="007364E2">
              <w:rPr>
                <w:rFonts w:cstheme="minorHAnsi"/>
              </w:rPr>
              <w:t>Meble skrzyniowe wykonane w całości z płyty wiórowej trzywarstwowej dwustronnie laminowanej o strukturze antyrefleksyjnej, o gęstości 650-690 kg/m3, w klasie higieniczności E1,</w:t>
            </w:r>
            <w:r w:rsidRPr="007364E2">
              <w:rPr>
                <w:rFonts w:cstheme="minorHAnsi"/>
                <w:bCs/>
                <w:iCs/>
              </w:rPr>
              <w:t xml:space="preserve"> w dekorze do wyboru na etapie realizacji zamówienia. </w:t>
            </w:r>
          </w:p>
          <w:p w14:paraId="6B16A690" w14:textId="77777777" w:rsidR="00EC7768" w:rsidRPr="007364E2" w:rsidRDefault="00EC7768" w:rsidP="00C51FF5">
            <w:pPr>
              <w:contextualSpacing/>
              <w:rPr>
                <w:rFonts w:cstheme="minorHAnsi"/>
              </w:rPr>
            </w:pPr>
          </w:p>
          <w:p w14:paraId="5F00C092" w14:textId="77777777" w:rsidR="00EC7768" w:rsidRPr="007364E2" w:rsidRDefault="00EC7768" w:rsidP="00C51FF5">
            <w:pPr>
              <w:contextualSpacing/>
              <w:rPr>
                <w:rStyle w:val="markedcontent"/>
                <w:rFonts w:cstheme="minorHAnsi"/>
              </w:rPr>
            </w:pPr>
            <w:r w:rsidRPr="007364E2">
              <w:rPr>
                <w:rStyle w:val="markedcontent"/>
                <w:rFonts w:cstheme="minorHAnsi"/>
              </w:rPr>
              <w:t>Podział</w:t>
            </w:r>
            <w:r w:rsidRPr="007364E2">
              <w:rPr>
                <w:rFonts w:cstheme="minorHAnsi"/>
              </w:rPr>
              <w:t xml:space="preserve"> </w:t>
            </w:r>
            <w:r w:rsidRPr="007364E2">
              <w:rPr>
                <w:rStyle w:val="markedcontent"/>
                <w:rFonts w:cstheme="minorHAnsi"/>
              </w:rPr>
              <w:t>szafek do zaakceptowania przez</w:t>
            </w:r>
            <w:r w:rsidRPr="007364E2">
              <w:rPr>
                <w:rFonts w:cstheme="minorHAnsi"/>
              </w:rPr>
              <w:t xml:space="preserve">  Za</w:t>
            </w:r>
            <w:r w:rsidRPr="007364E2">
              <w:rPr>
                <w:rStyle w:val="markedcontent"/>
                <w:rFonts w:cstheme="minorHAnsi"/>
              </w:rPr>
              <w:t xml:space="preserve">mawiającego, montaż umywalki blisko ściany. </w:t>
            </w:r>
          </w:p>
          <w:p w14:paraId="3AE88E5C" w14:textId="77777777" w:rsidR="00EC7768" w:rsidRPr="007364E2" w:rsidRDefault="00EC7768" w:rsidP="00C51FF5">
            <w:pPr>
              <w:contextualSpacing/>
              <w:rPr>
                <w:rStyle w:val="markedcontent"/>
                <w:rFonts w:cstheme="minorHAnsi"/>
              </w:rPr>
            </w:pPr>
          </w:p>
          <w:p w14:paraId="4FB22584" w14:textId="11443FD7" w:rsidR="00EC7768" w:rsidRPr="007364E2" w:rsidRDefault="00EC7768" w:rsidP="00C51FF5">
            <w:pPr>
              <w:contextualSpacing/>
              <w:rPr>
                <w:rFonts w:cstheme="minorHAnsi"/>
                <w:bCs/>
                <w:iCs/>
                <w:color w:val="000000"/>
              </w:rPr>
            </w:pPr>
            <w:r w:rsidRPr="007364E2">
              <w:rPr>
                <w:rFonts w:cstheme="minorHAnsi"/>
                <w:bCs/>
                <w:iCs/>
                <w:color w:val="000000"/>
              </w:rPr>
              <w:t>Zabudowa składająca się z szafek wiszących:</w:t>
            </w:r>
          </w:p>
          <w:p w14:paraId="7F6C9AD0" w14:textId="17DD7688" w:rsidR="00EC7768" w:rsidRPr="007364E2" w:rsidRDefault="00EC7768" w:rsidP="00B33097">
            <w:pPr>
              <w:rPr>
                <w:rFonts w:cstheme="minorHAnsi"/>
              </w:rPr>
            </w:pPr>
            <w:r w:rsidRPr="007364E2">
              <w:rPr>
                <w:rFonts w:cstheme="minorHAnsi"/>
              </w:rPr>
              <w:t xml:space="preserve">Szafki wiszące w konfiguracji od strony lewej : </w:t>
            </w:r>
          </w:p>
          <w:p w14:paraId="047C21AB" w14:textId="4ED7D50C" w:rsidR="00EC7768" w:rsidRPr="007364E2" w:rsidRDefault="00EC7768" w:rsidP="00C51FF5">
            <w:pPr>
              <w:contextualSpacing/>
              <w:rPr>
                <w:rFonts w:eastAsia="Times New Roman" w:cstheme="minorHAnsi"/>
                <w:lang w:eastAsia="pl-PL"/>
              </w:rPr>
            </w:pPr>
            <w:r w:rsidRPr="007364E2">
              <w:rPr>
                <w:rFonts w:cstheme="minorHAnsi"/>
              </w:rPr>
              <w:t xml:space="preserve"> 1x Szafka wisząca jednokomorowa zamykana podwójnym frontem uchylnym o wymiarach: 600mm.szer.x320mm gł.x720mm wys. </w:t>
            </w:r>
            <w:r w:rsidRPr="007364E2">
              <w:rPr>
                <w:rFonts w:eastAsia="Times New Roman" w:cstheme="minorHAnsi"/>
                <w:lang w:eastAsia="pl-PL"/>
              </w:rPr>
              <w:t>Wąskie krawędzie zabezpieczono obrzeżem ABS 2 mm.</w:t>
            </w:r>
            <w:r w:rsidRPr="007364E2">
              <w:rPr>
                <w:rFonts w:cstheme="minorHAnsi"/>
              </w:rPr>
              <w:t xml:space="preserve"> Wyposażona w min. 1 półkę z płyty meblowej. </w:t>
            </w:r>
            <w:r w:rsidRPr="007364E2">
              <w:rPr>
                <w:rFonts w:eastAsia="Times New Roman" w:cstheme="minorHAnsi"/>
                <w:lang w:eastAsia="pl-PL"/>
              </w:rPr>
              <w:t>Fronty zachodzące na wieniec.</w:t>
            </w:r>
            <w:r w:rsidRPr="007364E2">
              <w:rPr>
                <w:rFonts w:cstheme="minorHAnsi"/>
              </w:rPr>
              <w:t xml:space="preserve"> </w:t>
            </w:r>
          </w:p>
          <w:p w14:paraId="2924419D" w14:textId="74D5653C" w:rsidR="00EC7768" w:rsidRPr="007364E2" w:rsidRDefault="00EC7768" w:rsidP="00C51FF5">
            <w:pPr>
              <w:contextualSpacing/>
              <w:rPr>
                <w:rFonts w:eastAsia="Times New Roman" w:cstheme="minorHAnsi"/>
                <w:lang w:eastAsia="pl-PL"/>
              </w:rPr>
            </w:pPr>
            <w:r w:rsidRPr="007364E2">
              <w:rPr>
                <w:rFonts w:eastAsia="Times New Roman" w:cstheme="minorHAnsi"/>
                <w:lang w:eastAsia="pl-PL"/>
              </w:rPr>
              <w:t>1x</w:t>
            </w:r>
            <w:r w:rsidRPr="007364E2">
              <w:rPr>
                <w:rFonts w:cstheme="minorHAnsi"/>
              </w:rPr>
              <w:t xml:space="preserve">1x Szafka wisząca o 600mm.szer.x320mm gł.x720mm wys. z dwoma pojedynczymi frontami uchylnymi. </w:t>
            </w:r>
            <w:r w:rsidRPr="007364E2">
              <w:rPr>
                <w:rFonts w:eastAsia="Times New Roman" w:cstheme="minorHAnsi"/>
                <w:lang w:eastAsia="pl-PL"/>
              </w:rPr>
              <w:t>Wąskie krawędzie zabezpieczono obrzeżem ABS 2 mm.</w:t>
            </w:r>
            <w:r w:rsidRPr="007364E2">
              <w:rPr>
                <w:rFonts w:cstheme="minorHAnsi"/>
              </w:rPr>
              <w:t xml:space="preserve"> Wyposażona w min. 1 półkę z płyty meblowej. </w:t>
            </w:r>
            <w:r w:rsidRPr="007364E2">
              <w:rPr>
                <w:rFonts w:eastAsia="Times New Roman" w:cstheme="minorHAnsi"/>
                <w:lang w:eastAsia="pl-PL"/>
              </w:rPr>
              <w:t>Fronty zachodzące na wieniec.</w:t>
            </w:r>
            <w:r w:rsidRPr="007364E2">
              <w:rPr>
                <w:rFonts w:cstheme="minorHAnsi"/>
              </w:rPr>
              <w:t xml:space="preserve"> </w:t>
            </w:r>
          </w:p>
          <w:p w14:paraId="6AFD0FDE" w14:textId="34131C95" w:rsidR="00EC7768" w:rsidRPr="007364E2" w:rsidRDefault="00EC7768" w:rsidP="00C51FF5">
            <w:pPr>
              <w:rPr>
                <w:rFonts w:cstheme="minorHAnsi"/>
              </w:rPr>
            </w:pPr>
            <w:r w:rsidRPr="007364E2">
              <w:rPr>
                <w:rFonts w:cstheme="minorHAnsi"/>
              </w:rPr>
              <w:t xml:space="preserve">Zawiasy do drzwi ,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Półki w szafkach z regulacją skokową max. co 40mm , na wspornikach metalowych z ogranicznikiem powodującym unieruchomienie półki.</w:t>
            </w:r>
          </w:p>
          <w:p w14:paraId="078B87CE" w14:textId="2149E3DE" w:rsidR="00EC7768" w:rsidRPr="007364E2" w:rsidRDefault="00EC7768" w:rsidP="00C51FF5">
            <w:pPr>
              <w:rPr>
                <w:rFonts w:cstheme="minorHAnsi"/>
                <w:b/>
              </w:rPr>
            </w:pPr>
            <w:r w:rsidRPr="007364E2">
              <w:rPr>
                <w:rFonts w:cstheme="minorHAnsi"/>
                <w:b/>
              </w:rPr>
              <w:t>Kolor zabudowy oraz uchwytów dostosowany kolorystycznie do istniejącej zabudowy w pomieszczeniu.</w:t>
            </w:r>
          </w:p>
          <w:p w14:paraId="0956AE1D" w14:textId="794D93DB" w:rsidR="00EC7768" w:rsidRPr="007364E2" w:rsidRDefault="00EC7768" w:rsidP="00C51FF5">
            <w:pPr>
              <w:contextualSpacing/>
              <w:rPr>
                <w:rFonts w:eastAsia="Times New Roman" w:cstheme="minorHAnsi"/>
                <w:b/>
                <w:lang w:eastAsia="pl-PL"/>
              </w:rPr>
            </w:pPr>
            <w:r w:rsidRPr="007364E2">
              <w:rPr>
                <w:rFonts w:eastAsia="Times New Roman" w:cstheme="minorHAnsi"/>
                <w:b/>
                <w:lang w:eastAsia="pl-PL"/>
              </w:rPr>
              <w:t>Wymiar budowy górnej: 1200 mm szer. x 300 mm gł. x 720 mm wys.</w:t>
            </w:r>
          </w:p>
          <w:p w14:paraId="1E8DF320" w14:textId="5C3C47D5" w:rsidR="00EC7768" w:rsidRPr="007364E2" w:rsidRDefault="00EC7768" w:rsidP="00C51FF5">
            <w:pPr>
              <w:contextualSpacing/>
              <w:rPr>
                <w:rFonts w:eastAsia="Calibri" w:cstheme="minorHAnsi"/>
                <w:bCs/>
                <w:iCs/>
              </w:rPr>
            </w:pPr>
            <w:r w:rsidRPr="007364E2">
              <w:rPr>
                <w:rFonts w:cstheme="minorHAnsi"/>
              </w:rPr>
              <w:t>Tolerancja wymiarów: na szerokość i głębokość: +-2%, na wysokość: +-2%</w:t>
            </w:r>
          </w:p>
          <w:p w14:paraId="46B4D264" w14:textId="77777777" w:rsidR="00EC7768" w:rsidRPr="007364E2" w:rsidRDefault="00EC7768" w:rsidP="00C51FF5">
            <w:pPr>
              <w:contextualSpacing/>
              <w:rPr>
                <w:rFonts w:eastAsia="Times New Roman" w:cstheme="minorHAnsi"/>
                <w:b/>
                <w:lang w:eastAsia="pl-PL"/>
              </w:rPr>
            </w:pPr>
          </w:p>
          <w:p w14:paraId="21F80FE9" w14:textId="77777777" w:rsidR="00EC7768" w:rsidRPr="007364E2" w:rsidRDefault="00EC7768" w:rsidP="00C51FF5">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w klasie higieniczności E1, w dekorze do wyboru na etapie realizacji zamówienia.</w:t>
            </w:r>
          </w:p>
          <w:p w14:paraId="44871F5B" w14:textId="77777777" w:rsidR="00EC7768" w:rsidRPr="007364E2" w:rsidRDefault="00EC7768" w:rsidP="00C51FF5">
            <w:pPr>
              <w:contextualSpacing/>
              <w:rPr>
                <w:rFonts w:cstheme="minorHAnsi"/>
                <w:bCs/>
                <w:iCs/>
              </w:rPr>
            </w:pPr>
          </w:p>
          <w:p w14:paraId="0ECACB5D" w14:textId="77777777" w:rsidR="00EC7768" w:rsidRPr="007364E2" w:rsidRDefault="00EC7768" w:rsidP="00C51FF5">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14E87871" w14:textId="07DC1422" w:rsidR="00EC7768" w:rsidRPr="007364E2" w:rsidRDefault="00EC7768" w:rsidP="00C51FF5">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47F79F12" w14:textId="3B0E8C08" w:rsidR="00EC7768" w:rsidRPr="007364E2" w:rsidRDefault="00EC7768" w:rsidP="00C51FF5">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r w:rsidRPr="007364E2">
              <w:rPr>
                <w:rFonts w:cstheme="minorHAnsi"/>
                <w:bCs/>
                <w:iCs/>
              </w:rPr>
              <w:t>.</w:t>
            </w:r>
          </w:p>
          <w:p w14:paraId="41CB62DB" w14:textId="713C9A1D" w:rsidR="00EC7768" w:rsidRPr="007364E2" w:rsidRDefault="00EC7768" w:rsidP="00C51FF5">
            <w:pPr>
              <w:contextualSpacing/>
              <w:rPr>
                <w:rFonts w:cstheme="minorHAnsi"/>
                <w:b/>
                <w:bCs/>
              </w:rPr>
            </w:pPr>
            <w:r w:rsidRPr="007364E2">
              <w:rPr>
                <w:rFonts w:cstheme="minorHAnsi"/>
                <w:bCs/>
                <w:iCs/>
              </w:rPr>
              <w:t>- rysunek techniczny z wymiarami</w:t>
            </w:r>
          </w:p>
        </w:tc>
        <w:tc>
          <w:tcPr>
            <w:tcW w:w="1276" w:type="dxa"/>
          </w:tcPr>
          <w:p w14:paraId="329C4433" w14:textId="3CF13AEE"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6DF2DB23" w14:textId="12924660" w:rsidR="00EC7768" w:rsidRPr="007364E2" w:rsidRDefault="00EC7768" w:rsidP="00C51FF5">
            <w:pPr>
              <w:rPr>
                <w:rFonts w:eastAsia="Calibri" w:cstheme="minorHAnsi"/>
              </w:rPr>
            </w:pPr>
            <w:proofErr w:type="spellStart"/>
            <w:r w:rsidRPr="007364E2">
              <w:rPr>
                <w:rFonts w:eastAsia="Calibri" w:cstheme="minorHAnsi"/>
              </w:rPr>
              <w:t>Gab</w:t>
            </w:r>
            <w:proofErr w:type="spellEnd"/>
            <w:r w:rsidRPr="007364E2">
              <w:rPr>
                <w:rFonts w:eastAsia="Calibri" w:cstheme="minorHAnsi"/>
              </w:rPr>
              <w:t>. przygotowania pacjentów Ip.1/5</w:t>
            </w:r>
          </w:p>
          <w:p w14:paraId="2FF12DCC" w14:textId="18CDCCB9" w:rsidR="00EC7768" w:rsidRPr="007364E2" w:rsidRDefault="00EC7768" w:rsidP="00C51FF5">
            <w:pPr>
              <w:rPr>
                <w:rFonts w:eastAsia="Calibri" w:cstheme="minorHAnsi"/>
              </w:rPr>
            </w:pPr>
            <w:proofErr w:type="spellStart"/>
            <w:r w:rsidRPr="007364E2">
              <w:rPr>
                <w:rFonts w:eastAsia="Calibri" w:cstheme="minorHAnsi"/>
              </w:rPr>
              <w:t>TKiMR</w:t>
            </w:r>
            <w:proofErr w:type="spellEnd"/>
          </w:p>
        </w:tc>
      </w:tr>
      <w:tr w:rsidR="00EC7768" w:rsidRPr="007364E2" w14:paraId="066B8F95" w14:textId="77777777" w:rsidTr="00CB3C86">
        <w:trPr>
          <w:trHeight w:val="397"/>
        </w:trPr>
        <w:tc>
          <w:tcPr>
            <w:tcW w:w="566" w:type="dxa"/>
          </w:tcPr>
          <w:p w14:paraId="6D4D646B" w14:textId="472B217C" w:rsidR="00EC7768" w:rsidRPr="007364E2" w:rsidRDefault="00EC7768" w:rsidP="00813CBB">
            <w:pPr>
              <w:rPr>
                <w:rFonts w:eastAsia="Calibri" w:cstheme="minorHAnsi"/>
              </w:rPr>
            </w:pPr>
            <w:r w:rsidRPr="007364E2">
              <w:rPr>
                <w:rFonts w:eastAsia="Calibri" w:cstheme="minorHAnsi"/>
              </w:rPr>
              <w:lastRenderedPageBreak/>
              <w:t>11.</w:t>
            </w:r>
          </w:p>
        </w:tc>
        <w:tc>
          <w:tcPr>
            <w:tcW w:w="11625" w:type="dxa"/>
          </w:tcPr>
          <w:p w14:paraId="5561C305" w14:textId="7BB49447" w:rsidR="00EC7768" w:rsidRPr="007364E2" w:rsidRDefault="00EC7768" w:rsidP="00653E9F">
            <w:pPr>
              <w:rPr>
                <w:rFonts w:cstheme="minorHAnsi"/>
                <w:b/>
                <w:i/>
              </w:rPr>
            </w:pPr>
            <w:r w:rsidRPr="007364E2">
              <w:rPr>
                <w:rFonts w:cstheme="minorHAnsi"/>
                <w:b/>
                <w:i/>
              </w:rPr>
              <w:t>Zabudowy biurka - stoły na wymiar – Z/B/S/F</w:t>
            </w:r>
          </w:p>
          <w:p w14:paraId="165F3A00" w14:textId="252DBF16" w:rsidR="00EC7768" w:rsidRPr="007364E2" w:rsidRDefault="00EC7768" w:rsidP="00653E9F">
            <w:pPr>
              <w:rPr>
                <w:rFonts w:cstheme="minorHAnsi"/>
                <w:b/>
                <w:i/>
              </w:rPr>
            </w:pPr>
            <w:r w:rsidRPr="007364E2">
              <w:rPr>
                <w:rFonts w:cstheme="minorHAnsi"/>
                <w:b/>
                <w:i/>
              </w:rPr>
              <w:t>Biurko/stół w kształcie litery U Wymiary 2470mm x 3030mm x2250mm( długość po obwodzie) / 700 mm głębokość blatu</w:t>
            </w:r>
          </w:p>
          <w:p w14:paraId="39CEF7E0" w14:textId="227ADD82" w:rsidR="00EC7768" w:rsidRPr="007364E2" w:rsidRDefault="00EC7768" w:rsidP="00F26BEA">
            <w:pPr>
              <w:spacing w:after="0" w:line="240" w:lineRule="auto"/>
              <w:rPr>
                <w:rFonts w:eastAsia="Times New Roman" w:cstheme="minorHAnsi"/>
                <w:lang w:eastAsia="pl-PL"/>
              </w:rPr>
            </w:pPr>
            <w:r w:rsidRPr="007364E2">
              <w:rPr>
                <w:rFonts w:eastAsiaTheme="minorHAnsi" w:cstheme="minorHAnsi"/>
              </w:rPr>
              <w:lastRenderedPageBreak/>
              <w:t>Biurko na stelażu metalowym uwzględniające 3 stanowiska komputerowe. Blat  biurka wykonany z płyty o grubości min. 25 mm, powinno posiadać przelotki na kable przy każdym stanowisku.</w:t>
            </w:r>
            <w:r w:rsidRPr="007364E2">
              <w:rPr>
                <w:rFonts w:cstheme="minorHAnsi"/>
                <w:bCs/>
                <w:iCs/>
              </w:rPr>
              <w:t xml:space="preserve"> Uwzględnione przelotki w miejscu wskazanym przez Zamawiającego przy realizacji zamówienia.</w:t>
            </w:r>
          </w:p>
          <w:p w14:paraId="3A79D6A4" w14:textId="77777777" w:rsidR="00EC7768" w:rsidRPr="007364E2" w:rsidRDefault="00EC7768" w:rsidP="00653E9F">
            <w:pPr>
              <w:rPr>
                <w:rFonts w:cstheme="minorHAnsi"/>
                <w:b/>
                <w:i/>
              </w:rPr>
            </w:pPr>
          </w:p>
          <w:p w14:paraId="2DC178E2" w14:textId="22C4B07A" w:rsidR="00EC7768" w:rsidRPr="007364E2" w:rsidRDefault="00EC7768" w:rsidP="00653E9F">
            <w:pPr>
              <w:rPr>
                <w:rFonts w:cstheme="minorHAnsi"/>
                <w:b/>
                <w:i/>
              </w:rPr>
            </w:pPr>
            <w:r w:rsidRPr="007364E2">
              <w:rPr>
                <w:rFonts w:cstheme="minorHAnsi"/>
                <w:b/>
                <w:i/>
              </w:rPr>
              <w:t>Biurko/stół w kształcie litery U Wymiary 2880mm x 3280mm x2050mm( długość po obwodzie) / 700 mm głębokość blatu</w:t>
            </w:r>
          </w:p>
          <w:p w14:paraId="05DD39AE" w14:textId="08982E4F" w:rsidR="00EC7768" w:rsidRPr="007364E2" w:rsidRDefault="00EC7768" w:rsidP="00F26BEA">
            <w:pPr>
              <w:spacing w:after="0" w:line="240" w:lineRule="auto"/>
              <w:rPr>
                <w:rFonts w:eastAsia="Times New Roman" w:cstheme="minorHAnsi"/>
                <w:lang w:eastAsia="pl-PL"/>
              </w:rPr>
            </w:pPr>
            <w:r w:rsidRPr="007364E2">
              <w:rPr>
                <w:rFonts w:eastAsiaTheme="minorHAnsi" w:cstheme="minorHAnsi"/>
              </w:rPr>
              <w:t>Biurko na stelażu metalowym uwzględniające 3 stanowiska komputerowe. Blat  biurka wykonany z płyty o grubości min. 25 mm, powinno posiadać przelotki na kable przy każdym stanowisku.</w:t>
            </w:r>
            <w:r w:rsidRPr="007364E2">
              <w:rPr>
                <w:rFonts w:cstheme="minorHAnsi"/>
                <w:bCs/>
                <w:iCs/>
              </w:rPr>
              <w:t xml:space="preserve"> Uwzględnione przelotki w miejscu wskazanym przez Zamawiającego przy realizacji zamówienia.</w:t>
            </w:r>
          </w:p>
          <w:p w14:paraId="72473FC1" w14:textId="77777777" w:rsidR="00EC7768" w:rsidRPr="007364E2" w:rsidRDefault="00EC7768" w:rsidP="00653E9F">
            <w:pPr>
              <w:rPr>
                <w:rFonts w:cstheme="minorHAnsi"/>
                <w:b/>
                <w:i/>
              </w:rPr>
            </w:pPr>
          </w:p>
          <w:p w14:paraId="7C067496" w14:textId="1A393AAC" w:rsidR="00EC7768" w:rsidRPr="007364E2" w:rsidRDefault="00EC7768" w:rsidP="00653E9F">
            <w:pPr>
              <w:rPr>
                <w:rFonts w:cstheme="minorHAnsi"/>
                <w:b/>
                <w:i/>
              </w:rPr>
            </w:pPr>
            <w:r w:rsidRPr="007364E2">
              <w:rPr>
                <w:rFonts w:cstheme="minorHAnsi"/>
                <w:b/>
                <w:i/>
              </w:rPr>
              <w:t>Biurko/stół w kształcie litery U Wymiary 1290mm x 2930mm x 2180mm( długość po obwodzie) / 700 mm głębokość blatu</w:t>
            </w:r>
          </w:p>
          <w:p w14:paraId="6A497684" w14:textId="239F41A2" w:rsidR="00EC7768" w:rsidRPr="007364E2" w:rsidRDefault="00EC7768" w:rsidP="00653E9F">
            <w:pPr>
              <w:rPr>
                <w:rFonts w:cstheme="minorHAnsi"/>
                <w:b/>
                <w:i/>
              </w:rPr>
            </w:pPr>
            <w:r w:rsidRPr="007364E2">
              <w:rPr>
                <w:rFonts w:eastAsiaTheme="minorHAnsi" w:cstheme="minorHAnsi"/>
              </w:rPr>
              <w:t>Biurko na stelażu metalowym uwzględniające 2 stanowiska komputerowe. Blat  biurka wykonany z płyty o grubości min. 25 mm, powinno posiadać przelotki na kable przy każdym stanowisku.</w:t>
            </w:r>
            <w:r w:rsidRPr="007364E2">
              <w:rPr>
                <w:rFonts w:cstheme="minorHAnsi"/>
                <w:bCs/>
                <w:iCs/>
              </w:rPr>
              <w:t xml:space="preserve"> Uwzględnione przelotki w miejscu wskazanym przez Zamawiającego przy realizacji zamówienia.</w:t>
            </w:r>
          </w:p>
          <w:p w14:paraId="38690490" w14:textId="681F1288" w:rsidR="00EC7768" w:rsidRPr="007364E2" w:rsidRDefault="00EC7768" w:rsidP="00653E9F">
            <w:pPr>
              <w:rPr>
                <w:rFonts w:cstheme="minorHAnsi"/>
                <w:b/>
                <w:i/>
              </w:rPr>
            </w:pPr>
            <w:r w:rsidRPr="007364E2">
              <w:rPr>
                <w:rFonts w:cstheme="minorHAnsi"/>
                <w:b/>
                <w:i/>
              </w:rPr>
              <w:t xml:space="preserve">Biurko/stół Proste pod oknem Wymiary 4260mm Długość / 700 mm głębokość blatu </w:t>
            </w:r>
          </w:p>
          <w:p w14:paraId="4BB88890" w14:textId="1EBEBEE5" w:rsidR="00EC7768" w:rsidRPr="007364E2" w:rsidRDefault="00EC7768" w:rsidP="00F26BEA">
            <w:pPr>
              <w:spacing w:after="0" w:line="240" w:lineRule="auto"/>
              <w:rPr>
                <w:rFonts w:cstheme="minorHAnsi"/>
                <w:bCs/>
                <w:iCs/>
              </w:rPr>
            </w:pPr>
            <w:r w:rsidRPr="007364E2">
              <w:rPr>
                <w:rFonts w:eastAsiaTheme="minorHAnsi" w:cstheme="minorHAnsi"/>
              </w:rPr>
              <w:t>Biurko na stelażu metalowym uwzględniające 2 stanowiska komputerowe. Blat  biurka wykonany z płyty o grubości min. 25 mm, powinno posiadać przelotki na kable przy każdym stanowisku.</w:t>
            </w:r>
            <w:r w:rsidRPr="007364E2">
              <w:rPr>
                <w:rFonts w:cstheme="minorHAnsi"/>
                <w:bCs/>
                <w:iCs/>
              </w:rPr>
              <w:t xml:space="preserve"> Uwzględnione przelotki w miejscu wskazanym przez Zamawiającego przy realizacji zamówienia.</w:t>
            </w:r>
          </w:p>
          <w:p w14:paraId="78BA4F96" w14:textId="77777777" w:rsidR="00EC7768" w:rsidRPr="007364E2" w:rsidRDefault="00EC7768" w:rsidP="00F26BEA">
            <w:pPr>
              <w:spacing w:after="0" w:line="240" w:lineRule="auto"/>
              <w:rPr>
                <w:rFonts w:eastAsia="Times New Roman" w:cstheme="minorHAnsi"/>
                <w:lang w:eastAsia="pl-PL"/>
              </w:rPr>
            </w:pPr>
          </w:p>
          <w:p w14:paraId="1F64B07B" w14:textId="760545D4" w:rsidR="00EC7768" w:rsidRPr="007364E2" w:rsidRDefault="00EC7768" w:rsidP="0048735A">
            <w:pPr>
              <w:rPr>
                <w:rFonts w:cstheme="minorHAnsi"/>
                <w:b/>
                <w:i/>
              </w:rPr>
            </w:pPr>
            <w:r w:rsidRPr="007364E2">
              <w:rPr>
                <w:rFonts w:cstheme="minorHAnsi"/>
                <w:b/>
                <w:i/>
              </w:rPr>
              <w:t xml:space="preserve">Biurko /stół Proste zabudowa pod oknem Wymiary 2000mm Długość / 700 mm głębokość blatu </w:t>
            </w:r>
          </w:p>
          <w:p w14:paraId="308F6A17" w14:textId="3C5AE94E" w:rsidR="00EC7768" w:rsidRPr="007364E2" w:rsidRDefault="00EC7768" w:rsidP="0048735A">
            <w:pPr>
              <w:rPr>
                <w:rFonts w:cstheme="minorHAnsi"/>
                <w:bCs/>
                <w:iCs/>
              </w:rPr>
            </w:pPr>
            <w:r w:rsidRPr="007364E2">
              <w:rPr>
                <w:rFonts w:eastAsiaTheme="minorHAnsi" w:cstheme="minorHAnsi"/>
              </w:rPr>
              <w:t>Biurko na stelażu metalowym uwzględniające 1 stanowisk0 komputerowe. Blat  biurka wykonany z płyty o grubości min. 25 mm, powinno posiadać przelotki na kable przy stanowisku.</w:t>
            </w:r>
            <w:r w:rsidRPr="007364E2">
              <w:rPr>
                <w:rFonts w:cstheme="minorHAnsi"/>
                <w:bCs/>
                <w:iCs/>
              </w:rPr>
              <w:t xml:space="preserve"> Uwzględniona przelotka w miejscu wskazanym przez Zamawiającego przy realizacji zamówienia.</w:t>
            </w:r>
          </w:p>
          <w:p w14:paraId="14DF932A" w14:textId="77777777" w:rsidR="00EC7768" w:rsidRPr="007364E2" w:rsidRDefault="00EC7768" w:rsidP="00F737EE">
            <w:pPr>
              <w:contextualSpacing/>
              <w:rPr>
                <w:rFonts w:eastAsia="Calibri" w:cstheme="minorHAnsi"/>
                <w:bCs/>
                <w:iCs/>
              </w:rPr>
            </w:pPr>
            <w:r w:rsidRPr="007364E2">
              <w:rPr>
                <w:rFonts w:cstheme="minorHAnsi"/>
              </w:rPr>
              <w:t>Tolerancja wymiarów: na szerokość i głębokość: +-2%, na wysokość: +-2%</w:t>
            </w:r>
          </w:p>
          <w:p w14:paraId="2FACD7CD" w14:textId="77777777" w:rsidR="00EC7768" w:rsidRPr="007364E2" w:rsidRDefault="00EC7768" w:rsidP="0048735A">
            <w:pPr>
              <w:rPr>
                <w:rFonts w:cstheme="minorHAnsi"/>
                <w:bCs/>
                <w:iCs/>
              </w:rPr>
            </w:pPr>
          </w:p>
          <w:p w14:paraId="78ABDDEE" w14:textId="4AABC099" w:rsidR="00EC7768" w:rsidRPr="007364E2" w:rsidRDefault="00EC7768" w:rsidP="0048735A">
            <w:pPr>
              <w:rPr>
                <w:rFonts w:cstheme="minorHAnsi"/>
                <w:b/>
                <w:bCs/>
                <w:iCs/>
              </w:rPr>
            </w:pPr>
            <w:r w:rsidRPr="007364E2">
              <w:rPr>
                <w:rFonts w:cstheme="minorHAnsi"/>
                <w:b/>
                <w:bCs/>
                <w:iCs/>
              </w:rPr>
              <w:t xml:space="preserve">Wymagania do blatu i stelaży dotyczy wszystkich </w:t>
            </w:r>
            <w:proofErr w:type="spellStart"/>
            <w:r w:rsidRPr="007364E2">
              <w:rPr>
                <w:rFonts w:cstheme="minorHAnsi"/>
                <w:b/>
                <w:bCs/>
                <w:iCs/>
              </w:rPr>
              <w:t>ww</w:t>
            </w:r>
            <w:proofErr w:type="spellEnd"/>
            <w:r w:rsidRPr="007364E2">
              <w:rPr>
                <w:rFonts w:cstheme="minorHAnsi"/>
                <w:b/>
                <w:bCs/>
                <w:iCs/>
              </w:rPr>
              <w:t xml:space="preserve"> zabudów biurek/stołów:</w:t>
            </w:r>
          </w:p>
          <w:p w14:paraId="1CFF3B31" w14:textId="77777777" w:rsidR="00EC7768" w:rsidRPr="007364E2" w:rsidRDefault="00EC7768" w:rsidP="00A90A1F">
            <w:pPr>
              <w:contextualSpacing/>
              <w:rPr>
                <w:rFonts w:cstheme="minorHAnsi"/>
                <w:bCs/>
                <w:iCs/>
              </w:rPr>
            </w:pPr>
            <w:r w:rsidRPr="007364E2">
              <w:rPr>
                <w:rFonts w:cstheme="minorHAnsi"/>
                <w:bCs/>
                <w:iCs/>
              </w:rPr>
              <w:t xml:space="preserve">Biurko z możliwością regulacji wysokości blatu. Regulacja wysokości jest w zakresie 750-850mm. , manualna. Nogi stołu kwadratowe, wykonane z profili stalowych 50x50mm, wyposażone w regulatory wraz z osłonami w kolorze czarnym lub szarym. Nogi wyposażone w tworzywowe stopki z możliwością poziomowania w zakresie 0-100mm. Nogi biurka w kształcie odwróconej litery U, połączone za pomocą łączyny z profilu min.50x30-2mm-spawana wewnątrz nóg. Profil osadzony w  nodze 50x50. Spawy niewidoczne na zewnątrz. </w:t>
            </w:r>
          </w:p>
          <w:p w14:paraId="068E8D63" w14:textId="77777777" w:rsidR="00EC7768" w:rsidRPr="007364E2" w:rsidRDefault="00EC7768" w:rsidP="00A90A1F">
            <w:pPr>
              <w:contextualSpacing/>
              <w:rPr>
                <w:rFonts w:cstheme="minorHAnsi"/>
                <w:bCs/>
                <w:iCs/>
              </w:rPr>
            </w:pPr>
            <w:r w:rsidRPr="007364E2">
              <w:rPr>
                <w:rFonts w:cstheme="minorHAnsi"/>
                <w:bCs/>
                <w:iCs/>
              </w:rPr>
              <w:lastRenderedPageBreak/>
              <w:t>Nogi biurka/stołu  oraz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poprawiającą odporność powłoki.</w:t>
            </w:r>
          </w:p>
          <w:p w14:paraId="25D2C67D" w14:textId="77777777" w:rsidR="00EC7768" w:rsidRPr="007364E2" w:rsidRDefault="00EC7768" w:rsidP="00A90A1F">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221573BE" w14:textId="77777777" w:rsidR="00EC7768" w:rsidRPr="007364E2" w:rsidRDefault="00EC7768" w:rsidP="00A90A1F">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2C05FAB2" w14:textId="77777777" w:rsidR="00EC7768" w:rsidRPr="007364E2" w:rsidRDefault="00EC7768" w:rsidP="00A90A1F">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7C6F3AC1" w14:textId="77777777" w:rsidR="00EC7768" w:rsidRPr="007364E2" w:rsidRDefault="00EC7768" w:rsidP="00A90A1F">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522DF1E0" w14:textId="77777777" w:rsidR="00EC7768" w:rsidRPr="007364E2" w:rsidRDefault="00EC7768" w:rsidP="00A90A1F">
            <w:pPr>
              <w:contextualSpacing/>
              <w:rPr>
                <w:rFonts w:eastAsia="Calibri" w:cstheme="minorHAnsi"/>
                <w:bCs/>
                <w:iCs/>
              </w:rPr>
            </w:pPr>
            <w:r w:rsidRPr="007364E2">
              <w:rPr>
                <w:rFonts w:eastAsia="Calibri" w:cstheme="minorHAnsi"/>
                <w:bCs/>
                <w:iCs/>
              </w:rPr>
              <w:t>Blat w całości przy maksymalnym wykorzystaniu arkusza płyty.</w:t>
            </w:r>
          </w:p>
          <w:p w14:paraId="47A510A4" w14:textId="77777777" w:rsidR="00EC7768" w:rsidRPr="007364E2" w:rsidRDefault="00EC7768" w:rsidP="00A90A1F">
            <w:pPr>
              <w:contextualSpacing/>
              <w:rPr>
                <w:rFonts w:cstheme="minorHAnsi"/>
                <w:bCs/>
                <w:iCs/>
              </w:rPr>
            </w:pPr>
          </w:p>
          <w:p w14:paraId="227C3D7F" w14:textId="77777777" w:rsidR="00EC7768" w:rsidRPr="007364E2" w:rsidRDefault="00EC7768" w:rsidP="00A90A1F">
            <w:pPr>
              <w:contextualSpacing/>
              <w:rPr>
                <w:rFonts w:cstheme="minorHAnsi"/>
                <w:bCs/>
                <w:iCs/>
              </w:rPr>
            </w:pPr>
            <w:r w:rsidRPr="007364E2">
              <w:rPr>
                <w:rFonts w:cstheme="minorHAnsi"/>
                <w:bCs/>
                <w:iCs/>
              </w:rPr>
              <w:t>Blat należy wykonać na wymiar i dociąć do istniejących ścian i wnęk, ościeży okiennych, parapetów i innych elementów stałych. Wszystkie styki blatu ze ścianami, oknami i innymi przegrodami należy wykończyć silikonem sanitarnym dopasowanym do koloru blatu lub ściany.</w:t>
            </w:r>
          </w:p>
          <w:p w14:paraId="134FE36B" w14:textId="77777777" w:rsidR="00EC7768" w:rsidRPr="007364E2" w:rsidRDefault="00EC7768" w:rsidP="00A90A1F">
            <w:pPr>
              <w:contextualSpacing/>
              <w:rPr>
                <w:rFonts w:cstheme="minorHAnsi"/>
                <w:bCs/>
                <w:iCs/>
              </w:rPr>
            </w:pPr>
          </w:p>
          <w:p w14:paraId="7AD42EC6" w14:textId="77777777" w:rsidR="00EC7768" w:rsidRPr="007364E2" w:rsidRDefault="00EC7768" w:rsidP="00A90A1F">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391356E5" w14:textId="194E05A6" w:rsidR="00EC7768" w:rsidRPr="007364E2" w:rsidRDefault="00EC7768" w:rsidP="00A90A1F">
            <w:pPr>
              <w:contextualSpacing/>
              <w:rPr>
                <w:rFonts w:cstheme="minorHAnsi"/>
                <w:bCs/>
                <w:iCs/>
              </w:rPr>
            </w:pPr>
            <w:r w:rsidRPr="007364E2">
              <w:rPr>
                <w:rFonts w:cstheme="minorHAnsi"/>
                <w:bCs/>
                <w:iCs/>
              </w:rPr>
              <w:t>- sprawozdanie z badań na odporność powłoki lakierniczej wg. PN-ISO 4211-4:1999-min.poziom 4 lub równoważnej lub równoważne</w:t>
            </w:r>
          </w:p>
          <w:p w14:paraId="35F95780" w14:textId="77777777" w:rsidR="00EC7768" w:rsidRPr="007364E2" w:rsidRDefault="00EC7768" w:rsidP="00A90A1F">
            <w:pPr>
              <w:contextualSpacing/>
              <w:rPr>
                <w:rFonts w:cstheme="minorHAnsi"/>
                <w:bCs/>
                <w:iCs/>
              </w:rPr>
            </w:pPr>
            <w:r w:rsidRPr="007364E2">
              <w:rPr>
                <w:rFonts w:cstheme="minorHAnsi"/>
                <w:bCs/>
                <w:iCs/>
              </w:rPr>
              <w:t>- certyfikat systemu zarządzania jakością ISO 9001:2015 oraz certyfikat  systemu zarządzania środowiskiem  zgodny z normą  ISO 14001:2015 w zakresie produkcji i sprzedaży mebli biurowych oraz ISO  45001:2018 lub równoważne</w:t>
            </w:r>
          </w:p>
          <w:p w14:paraId="399E87D7" w14:textId="1356F6E0" w:rsidR="00EC7768" w:rsidRPr="007364E2" w:rsidRDefault="00EC7768" w:rsidP="00A90A1F">
            <w:pPr>
              <w:contextualSpacing/>
              <w:rPr>
                <w:rFonts w:cstheme="minorHAnsi"/>
                <w:bCs/>
                <w:iCs/>
              </w:rPr>
            </w:pPr>
            <w:r w:rsidRPr="007364E2">
              <w:rPr>
                <w:rFonts w:cstheme="minorHAnsi"/>
                <w:bCs/>
                <w:iCs/>
              </w:rPr>
              <w:t>- rysunek techniczny stołu/biurka</w:t>
            </w:r>
          </w:p>
          <w:p w14:paraId="4D1252E2" w14:textId="2F4B2741" w:rsidR="00EC7768" w:rsidRPr="007364E2" w:rsidRDefault="00EC7768" w:rsidP="00653E9F">
            <w:pPr>
              <w:rPr>
                <w:rFonts w:cstheme="minorHAnsi"/>
                <w:b/>
                <w:i/>
              </w:rPr>
            </w:pPr>
          </w:p>
        </w:tc>
        <w:tc>
          <w:tcPr>
            <w:tcW w:w="1276" w:type="dxa"/>
          </w:tcPr>
          <w:p w14:paraId="787A3C86" w14:textId="77777777" w:rsidR="00CB3C86" w:rsidRPr="007364E2" w:rsidRDefault="00CB3C86" w:rsidP="00813CBB">
            <w:pPr>
              <w:rPr>
                <w:rFonts w:eastAsia="Calibri" w:cstheme="minorHAnsi"/>
              </w:rPr>
            </w:pPr>
          </w:p>
          <w:p w14:paraId="4FD503A0" w14:textId="278D72CF" w:rsidR="00EC7768" w:rsidRPr="007364E2" w:rsidRDefault="00EC7768" w:rsidP="00813CBB">
            <w:pPr>
              <w:rPr>
                <w:rFonts w:eastAsia="Calibri" w:cstheme="minorHAnsi"/>
              </w:rPr>
            </w:pPr>
            <w:r w:rsidRPr="007364E2">
              <w:rPr>
                <w:rFonts w:eastAsia="Calibri" w:cstheme="minorHAnsi"/>
              </w:rPr>
              <w:t>1</w:t>
            </w:r>
          </w:p>
          <w:p w14:paraId="688D6E12" w14:textId="77777777" w:rsidR="00EC7768" w:rsidRPr="007364E2" w:rsidRDefault="00EC7768" w:rsidP="00813CBB">
            <w:pPr>
              <w:rPr>
                <w:rFonts w:eastAsia="Calibri" w:cstheme="minorHAnsi"/>
              </w:rPr>
            </w:pPr>
          </w:p>
          <w:p w14:paraId="764B340E" w14:textId="77777777" w:rsidR="00CB3C86" w:rsidRPr="007364E2" w:rsidRDefault="00CB3C86" w:rsidP="00813CBB">
            <w:pPr>
              <w:rPr>
                <w:rFonts w:eastAsia="Calibri" w:cstheme="minorHAnsi"/>
              </w:rPr>
            </w:pPr>
          </w:p>
          <w:p w14:paraId="14C4A7FF" w14:textId="77777777" w:rsidR="00EC7768" w:rsidRPr="007364E2" w:rsidRDefault="00EC7768" w:rsidP="00813CBB">
            <w:pPr>
              <w:rPr>
                <w:rFonts w:eastAsia="Calibri" w:cstheme="minorHAnsi"/>
              </w:rPr>
            </w:pPr>
          </w:p>
          <w:p w14:paraId="576DAAFE" w14:textId="77777777" w:rsidR="00EC7768" w:rsidRPr="007364E2" w:rsidRDefault="00EC7768" w:rsidP="00813CBB">
            <w:pPr>
              <w:rPr>
                <w:rFonts w:eastAsia="Calibri" w:cstheme="minorHAnsi"/>
              </w:rPr>
            </w:pPr>
            <w:r w:rsidRPr="007364E2">
              <w:rPr>
                <w:rFonts w:eastAsia="Calibri" w:cstheme="minorHAnsi"/>
              </w:rPr>
              <w:t>1</w:t>
            </w:r>
          </w:p>
          <w:p w14:paraId="7BE8D1B7" w14:textId="77777777" w:rsidR="00EC7768" w:rsidRPr="007364E2" w:rsidRDefault="00EC7768" w:rsidP="00813CBB">
            <w:pPr>
              <w:rPr>
                <w:rFonts w:eastAsia="Calibri" w:cstheme="minorHAnsi"/>
              </w:rPr>
            </w:pPr>
          </w:p>
          <w:p w14:paraId="2DC24860" w14:textId="77777777" w:rsidR="00EC7768" w:rsidRPr="007364E2" w:rsidRDefault="00EC7768" w:rsidP="00813CBB">
            <w:pPr>
              <w:rPr>
                <w:rFonts w:eastAsia="Calibri" w:cstheme="minorHAnsi"/>
              </w:rPr>
            </w:pPr>
          </w:p>
          <w:p w14:paraId="12AA9D89" w14:textId="77777777" w:rsidR="00EC7768" w:rsidRPr="007364E2" w:rsidRDefault="00EC7768" w:rsidP="00813CBB">
            <w:pPr>
              <w:rPr>
                <w:rFonts w:eastAsia="Calibri" w:cstheme="minorHAnsi"/>
              </w:rPr>
            </w:pPr>
          </w:p>
          <w:p w14:paraId="366A552E" w14:textId="77777777" w:rsidR="00EC7768" w:rsidRPr="007364E2" w:rsidRDefault="00EC7768" w:rsidP="00813CBB">
            <w:pPr>
              <w:rPr>
                <w:rFonts w:eastAsia="Calibri" w:cstheme="minorHAnsi"/>
              </w:rPr>
            </w:pPr>
            <w:r w:rsidRPr="007364E2">
              <w:rPr>
                <w:rFonts w:eastAsia="Calibri" w:cstheme="minorHAnsi"/>
              </w:rPr>
              <w:t>1</w:t>
            </w:r>
          </w:p>
          <w:p w14:paraId="03D120A2" w14:textId="77777777" w:rsidR="00EC7768" w:rsidRPr="007364E2" w:rsidRDefault="00EC7768" w:rsidP="00813CBB">
            <w:pPr>
              <w:rPr>
                <w:rFonts w:eastAsia="Calibri" w:cstheme="minorHAnsi"/>
              </w:rPr>
            </w:pPr>
          </w:p>
          <w:p w14:paraId="13F47830" w14:textId="77777777" w:rsidR="00EC7768" w:rsidRPr="007364E2" w:rsidRDefault="00EC7768" w:rsidP="00813CBB">
            <w:pPr>
              <w:rPr>
                <w:rFonts w:eastAsia="Calibri" w:cstheme="minorHAnsi"/>
              </w:rPr>
            </w:pPr>
          </w:p>
          <w:p w14:paraId="24B3854F" w14:textId="77777777" w:rsidR="00EC7768" w:rsidRPr="007364E2" w:rsidRDefault="00EC7768" w:rsidP="00813CBB">
            <w:pPr>
              <w:rPr>
                <w:rFonts w:eastAsia="Calibri" w:cstheme="minorHAnsi"/>
              </w:rPr>
            </w:pPr>
            <w:r w:rsidRPr="007364E2">
              <w:rPr>
                <w:rFonts w:eastAsia="Calibri" w:cstheme="minorHAnsi"/>
              </w:rPr>
              <w:t>1</w:t>
            </w:r>
          </w:p>
          <w:p w14:paraId="2D5EB65B" w14:textId="77777777" w:rsidR="00EC7768" w:rsidRPr="007364E2" w:rsidRDefault="00EC7768" w:rsidP="00813CBB">
            <w:pPr>
              <w:rPr>
                <w:rFonts w:eastAsia="Calibri" w:cstheme="minorHAnsi"/>
              </w:rPr>
            </w:pPr>
          </w:p>
          <w:p w14:paraId="250BB729" w14:textId="77777777" w:rsidR="00EC7768" w:rsidRPr="007364E2" w:rsidRDefault="00EC7768" w:rsidP="00813CBB">
            <w:pPr>
              <w:rPr>
                <w:rFonts w:eastAsia="Calibri" w:cstheme="minorHAnsi"/>
              </w:rPr>
            </w:pPr>
          </w:p>
          <w:p w14:paraId="71D74159" w14:textId="77777777" w:rsidR="0011063B" w:rsidRPr="007364E2" w:rsidRDefault="0011063B" w:rsidP="00813CBB">
            <w:pPr>
              <w:rPr>
                <w:rFonts w:eastAsia="Calibri" w:cstheme="minorHAnsi"/>
              </w:rPr>
            </w:pPr>
          </w:p>
          <w:p w14:paraId="5302853D" w14:textId="4D7E6C65" w:rsidR="00EC7768" w:rsidRPr="007364E2" w:rsidRDefault="00EC7768" w:rsidP="00813CBB">
            <w:pPr>
              <w:rPr>
                <w:rFonts w:eastAsia="Calibri" w:cstheme="minorHAnsi"/>
              </w:rPr>
            </w:pPr>
            <w:r w:rsidRPr="007364E2">
              <w:rPr>
                <w:rFonts w:eastAsia="Calibri" w:cstheme="minorHAnsi"/>
              </w:rPr>
              <w:t>1</w:t>
            </w:r>
          </w:p>
        </w:tc>
        <w:tc>
          <w:tcPr>
            <w:tcW w:w="1559" w:type="dxa"/>
          </w:tcPr>
          <w:p w14:paraId="6126E147" w14:textId="77777777" w:rsidR="00CB3C86" w:rsidRPr="007364E2" w:rsidRDefault="00CB3C86" w:rsidP="00C51FF5">
            <w:pPr>
              <w:rPr>
                <w:rFonts w:eastAsia="Calibri" w:cstheme="minorHAnsi"/>
              </w:rPr>
            </w:pPr>
          </w:p>
          <w:p w14:paraId="22557403" w14:textId="3E1906CE" w:rsidR="00EC7768" w:rsidRPr="007364E2" w:rsidRDefault="00EC7768" w:rsidP="00C51FF5">
            <w:pPr>
              <w:rPr>
                <w:rFonts w:eastAsia="Calibri" w:cstheme="minorHAnsi"/>
              </w:rPr>
            </w:pPr>
            <w:r w:rsidRPr="007364E2">
              <w:rPr>
                <w:rFonts w:eastAsia="Calibri" w:cstheme="minorHAnsi"/>
              </w:rPr>
              <w:lastRenderedPageBreak/>
              <w:t>Pokój fizyków 0/1</w:t>
            </w:r>
          </w:p>
          <w:p w14:paraId="36C9451E" w14:textId="77777777" w:rsidR="00EC7768" w:rsidRPr="007364E2" w:rsidRDefault="00EC7768" w:rsidP="00C51FF5">
            <w:pPr>
              <w:rPr>
                <w:rFonts w:eastAsia="Calibri" w:cstheme="minorHAnsi"/>
              </w:rPr>
            </w:pPr>
          </w:p>
          <w:p w14:paraId="2D0C1042" w14:textId="77777777" w:rsidR="00EC7768" w:rsidRPr="007364E2" w:rsidRDefault="00EC7768" w:rsidP="00C51FF5">
            <w:pPr>
              <w:rPr>
                <w:rFonts w:eastAsia="Calibri" w:cstheme="minorHAnsi"/>
              </w:rPr>
            </w:pPr>
          </w:p>
          <w:p w14:paraId="49DC99E5" w14:textId="77777777" w:rsidR="00EC7768" w:rsidRPr="007364E2" w:rsidRDefault="00EC7768" w:rsidP="00C51FF5">
            <w:pPr>
              <w:rPr>
                <w:rFonts w:eastAsia="Calibri" w:cstheme="minorHAnsi"/>
              </w:rPr>
            </w:pPr>
            <w:r w:rsidRPr="007364E2">
              <w:rPr>
                <w:rFonts w:eastAsia="Calibri" w:cstheme="minorHAnsi"/>
              </w:rPr>
              <w:t xml:space="preserve">Pokój fizyków </w:t>
            </w:r>
          </w:p>
          <w:p w14:paraId="712DA587" w14:textId="77777777" w:rsidR="00EC7768" w:rsidRPr="007364E2" w:rsidRDefault="00EC7768" w:rsidP="00C51FF5">
            <w:pPr>
              <w:rPr>
                <w:rFonts w:eastAsia="Calibri" w:cstheme="minorHAnsi"/>
              </w:rPr>
            </w:pPr>
            <w:r w:rsidRPr="007364E2">
              <w:rPr>
                <w:rFonts w:eastAsia="Calibri" w:cstheme="minorHAnsi"/>
              </w:rPr>
              <w:t>0/3</w:t>
            </w:r>
          </w:p>
          <w:p w14:paraId="750D1334" w14:textId="77777777" w:rsidR="00EC7768" w:rsidRPr="007364E2" w:rsidRDefault="00EC7768" w:rsidP="00C51FF5">
            <w:pPr>
              <w:rPr>
                <w:rFonts w:eastAsia="Calibri" w:cstheme="minorHAnsi"/>
              </w:rPr>
            </w:pPr>
          </w:p>
          <w:p w14:paraId="42D88D4B" w14:textId="77777777" w:rsidR="00EC7768" w:rsidRPr="007364E2" w:rsidRDefault="00EC7768" w:rsidP="00C51FF5">
            <w:pPr>
              <w:rPr>
                <w:rFonts w:eastAsia="Calibri" w:cstheme="minorHAnsi"/>
              </w:rPr>
            </w:pPr>
          </w:p>
          <w:p w14:paraId="0C9197F7" w14:textId="77777777" w:rsidR="00EC7768" w:rsidRPr="007364E2" w:rsidRDefault="00EC7768" w:rsidP="00C51FF5">
            <w:pPr>
              <w:rPr>
                <w:rFonts w:eastAsia="Calibri" w:cstheme="minorHAnsi"/>
              </w:rPr>
            </w:pPr>
            <w:r w:rsidRPr="007364E2">
              <w:rPr>
                <w:rFonts w:eastAsia="Calibri" w:cstheme="minorHAnsi"/>
              </w:rPr>
              <w:t xml:space="preserve">Pokój Fizyków </w:t>
            </w:r>
          </w:p>
          <w:p w14:paraId="5FD554E9" w14:textId="77777777" w:rsidR="00EC7768" w:rsidRPr="007364E2" w:rsidRDefault="00EC7768" w:rsidP="00C51FF5">
            <w:pPr>
              <w:rPr>
                <w:rFonts w:eastAsia="Calibri" w:cstheme="minorHAnsi"/>
              </w:rPr>
            </w:pPr>
            <w:r w:rsidRPr="007364E2">
              <w:rPr>
                <w:rFonts w:eastAsia="Calibri" w:cstheme="minorHAnsi"/>
              </w:rPr>
              <w:t>0/10</w:t>
            </w:r>
          </w:p>
          <w:p w14:paraId="061149FE" w14:textId="77777777" w:rsidR="00EC7768" w:rsidRPr="007364E2" w:rsidRDefault="00EC7768" w:rsidP="00C51FF5">
            <w:pPr>
              <w:rPr>
                <w:rFonts w:eastAsia="Calibri" w:cstheme="minorHAnsi"/>
              </w:rPr>
            </w:pPr>
          </w:p>
          <w:p w14:paraId="6F95CA43" w14:textId="77777777" w:rsidR="00EC7768" w:rsidRPr="007364E2" w:rsidRDefault="00EC7768" w:rsidP="00C51FF5">
            <w:pPr>
              <w:rPr>
                <w:rFonts w:eastAsia="Calibri" w:cstheme="minorHAnsi"/>
              </w:rPr>
            </w:pPr>
            <w:r w:rsidRPr="007364E2">
              <w:rPr>
                <w:rFonts w:eastAsia="Calibri" w:cstheme="minorHAnsi"/>
              </w:rPr>
              <w:t>Pokój Fizyków</w:t>
            </w:r>
          </w:p>
          <w:p w14:paraId="74D334B3" w14:textId="77777777" w:rsidR="00EC7768" w:rsidRPr="007364E2" w:rsidRDefault="00EC7768" w:rsidP="00C51FF5">
            <w:pPr>
              <w:rPr>
                <w:rFonts w:eastAsia="Calibri" w:cstheme="minorHAnsi"/>
              </w:rPr>
            </w:pPr>
            <w:r w:rsidRPr="007364E2">
              <w:rPr>
                <w:rFonts w:eastAsia="Calibri" w:cstheme="minorHAnsi"/>
              </w:rPr>
              <w:t>0/11</w:t>
            </w:r>
          </w:p>
          <w:p w14:paraId="7C7EE02A" w14:textId="77777777" w:rsidR="00EC7768" w:rsidRPr="007364E2" w:rsidRDefault="00EC7768" w:rsidP="00C51FF5">
            <w:pPr>
              <w:rPr>
                <w:rFonts w:eastAsia="Calibri" w:cstheme="minorHAnsi"/>
              </w:rPr>
            </w:pPr>
          </w:p>
          <w:p w14:paraId="6EC4EDDB" w14:textId="77777777" w:rsidR="0011063B" w:rsidRPr="007364E2" w:rsidRDefault="0011063B" w:rsidP="00C51FF5">
            <w:pPr>
              <w:rPr>
                <w:rFonts w:eastAsia="Calibri" w:cstheme="minorHAnsi"/>
              </w:rPr>
            </w:pPr>
          </w:p>
          <w:p w14:paraId="22BE4689" w14:textId="277A41CD" w:rsidR="00EC7768" w:rsidRPr="007364E2" w:rsidRDefault="00EC7768" w:rsidP="00C51FF5">
            <w:pPr>
              <w:rPr>
                <w:rFonts w:eastAsia="Calibri" w:cstheme="minorHAnsi"/>
              </w:rPr>
            </w:pPr>
            <w:r w:rsidRPr="007364E2">
              <w:rPr>
                <w:rFonts w:eastAsia="Calibri" w:cstheme="minorHAnsi"/>
              </w:rPr>
              <w:t>Pokój 0/6</w:t>
            </w:r>
          </w:p>
        </w:tc>
      </w:tr>
      <w:tr w:rsidR="00EC7768" w:rsidRPr="007364E2" w14:paraId="4533ECA3" w14:textId="77777777" w:rsidTr="00CB3C86">
        <w:trPr>
          <w:trHeight w:val="397"/>
        </w:trPr>
        <w:tc>
          <w:tcPr>
            <w:tcW w:w="566" w:type="dxa"/>
          </w:tcPr>
          <w:p w14:paraId="3C9AB095" w14:textId="160DE033" w:rsidR="00EC7768" w:rsidRPr="007364E2" w:rsidRDefault="00EC7768" w:rsidP="00813CBB">
            <w:pPr>
              <w:rPr>
                <w:rFonts w:eastAsia="Calibri" w:cstheme="minorHAnsi"/>
              </w:rPr>
            </w:pPr>
            <w:r w:rsidRPr="007364E2">
              <w:rPr>
                <w:rFonts w:eastAsia="Calibri" w:cstheme="minorHAnsi"/>
              </w:rPr>
              <w:lastRenderedPageBreak/>
              <w:t>12.</w:t>
            </w:r>
          </w:p>
        </w:tc>
        <w:tc>
          <w:tcPr>
            <w:tcW w:w="11625" w:type="dxa"/>
          </w:tcPr>
          <w:p w14:paraId="2DE390D2" w14:textId="15014060" w:rsidR="00EC7768" w:rsidRPr="007364E2" w:rsidRDefault="00EC7768" w:rsidP="00C51FF5">
            <w:pPr>
              <w:contextualSpacing/>
              <w:rPr>
                <w:rFonts w:cstheme="minorHAnsi"/>
                <w:b/>
                <w:bCs/>
                <w:i/>
                <w:iCs/>
              </w:rPr>
            </w:pPr>
            <w:r w:rsidRPr="007364E2">
              <w:rPr>
                <w:rFonts w:cstheme="minorHAnsi"/>
                <w:b/>
                <w:bCs/>
                <w:i/>
                <w:iCs/>
              </w:rPr>
              <w:t>Kontener mobilny 3 szuflady – Km/3/F</w:t>
            </w:r>
          </w:p>
          <w:p w14:paraId="0E37A5CE" w14:textId="77777777" w:rsidR="00EC7768" w:rsidRPr="007364E2" w:rsidRDefault="00EC7768" w:rsidP="00FF1531">
            <w:pPr>
              <w:rPr>
                <w:rFonts w:cstheme="minorHAnsi"/>
              </w:rPr>
            </w:pPr>
            <w:r w:rsidRPr="007364E2">
              <w:rPr>
                <w:rFonts w:cstheme="minorHAnsi"/>
              </w:rPr>
              <w:t xml:space="preserve">Kontener wykonany z płyty wiórowej MFC obustronnie </w:t>
            </w:r>
            <w:proofErr w:type="spellStart"/>
            <w:r w:rsidRPr="007364E2">
              <w:rPr>
                <w:rFonts w:cstheme="minorHAnsi"/>
              </w:rPr>
              <w:t>melaminowanej</w:t>
            </w:r>
            <w:proofErr w:type="spellEnd"/>
            <w:r w:rsidRPr="007364E2">
              <w:rPr>
                <w:rFonts w:cstheme="minorHAnsi"/>
              </w:rPr>
              <w:t xml:space="preserve"> o klasie higieniczności E1 , oklejonej obrzeżem ABS o grubości 2mm dobranym pod kolor płyty. Korpus , plecy, front oraz wieniec dolny wykonane z płyty grubości 18mm. Wieniec górny wykonany z płyty o grubości 25mm. Plecy wpuszczane w </w:t>
            </w:r>
            <w:proofErr w:type="spellStart"/>
            <w:r w:rsidRPr="007364E2">
              <w:rPr>
                <w:rFonts w:cstheme="minorHAnsi"/>
              </w:rPr>
              <w:t>nafrezowane</w:t>
            </w:r>
            <w:proofErr w:type="spellEnd"/>
            <w:r w:rsidRPr="007364E2">
              <w:rPr>
                <w:rFonts w:cstheme="minorHAnsi"/>
              </w:rPr>
              <w:t xml:space="preserve"> boki kontenera. Top górny nachodzi na szuflady i licowany jest z ich frontem, wieniec dolny kontenera powinien być zasłonięty frontem szuflady. Szuflady na prowadnicach rolkowych z możliwością wysunięcia na raz tylko jednej szuflady. Wszystkie szuflady powinny posiadać wysuw max.80%.</w:t>
            </w:r>
          </w:p>
          <w:p w14:paraId="07E07754" w14:textId="77777777" w:rsidR="00EC7768" w:rsidRPr="007364E2" w:rsidRDefault="00EC7768" w:rsidP="00FF1531">
            <w:pPr>
              <w:rPr>
                <w:rFonts w:cstheme="minorHAnsi"/>
              </w:rPr>
            </w:pPr>
            <w:r w:rsidRPr="007364E2">
              <w:rPr>
                <w:rFonts w:cstheme="minorHAnsi"/>
              </w:rPr>
              <w:t>Kontener posiada piórnik z wysuwem 80% , wykonany z tworzywa sztucznego i 3 szuflady w wkładach z tworzywa sztucznego. Na froncie każdej szuflady powinien znajdować się metalowy uchwyt o rozstawie min.120mm, mocowany na dwóch śrubach. Zamek centralny z dwoma kluczami łamanymi, montowany w froncie piórnika. Szuflady na prowadnicach rolkowych.</w:t>
            </w:r>
          </w:p>
          <w:p w14:paraId="494E7A6D" w14:textId="77777777" w:rsidR="00EC7768" w:rsidRPr="007364E2" w:rsidRDefault="00EC7768" w:rsidP="00FF1531">
            <w:pPr>
              <w:rPr>
                <w:rFonts w:cstheme="minorHAnsi"/>
              </w:rPr>
            </w:pPr>
            <w:r w:rsidRPr="007364E2">
              <w:rPr>
                <w:rFonts w:cstheme="minorHAnsi"/>
              </w:rPr>
              <w:lastRenderedPageBreak/>
              <w:t>Kontener wyposażony w cztery kółka fi 40mm, w tym dwa powinny posiadać hamulec.</w:t>
            </w:r>
          </w:p>
          <w:p w14:paraId="62BB882E" w14:textId="77777777" w:rsidR="00EC7768" w:rsidRPr="007364E2" w:rsidRDefault="00EC7768" w:rsidP="00FF1531">
            <w:pPr>
              <w:rPr>
                <w:rFonts w:cstheme="minorHAnsi"/>
              </w:rPr>
            </w:pPr>
            <w:r w:rsidRPr="007364E2">
              <w:rPr>
                <w:rFonts w:cstheme="minorHAnsi"/>
              </w:rPr>
              <w:t>Kontener klejony , montowany w fabryce producenta w celu zwiększenia wytrzymałości mebla.</w:t>
            </w:r>
          </w:p>
          <w:p w14:paraId="50EE17F8" w14:textId="5CE970DF" w:rsidR="00EC7768" w:rsidRPr="007364E2" w:rsidRDefault="00EC7768" w:rsidP="00FF1531">
            <w:pPr>
              <w:rPr>
                <w:rFonts w:cstheme="minorHAnsi"/>
              </w:rPr>
            </w:pPr>
            <w:r w:rsidRPr="007364E2">
              <w:rPr>
                <w:rFonts w:cstheme="minorHAnsi"/>
              </w:rPr>
              <w:t>Kolorystyka płyty z wzornika producenta, do wyboru przez Zamawiającego po podpisaniu umowy.</w:t>
            </w:r>
          </w:p>
          <w:p w14:paraId="591A7509" w14:textId="77777777" w:rsidR="00EC7768" w:rsidRPr="007364E2" w:rsidRDefault="00EC7768" w:rsidP="00FF1531">
            <w:pPr>
              <w:rPr>
                <w:rFonts w:cstheme="minorHAnsi"/>
                <w:b/>
              </w:rPr>
            </w:pPr>
            <w:r w:rsidRPr="007364E2">
              <w:rPr>
                <w:rFonts w:cstheme="minorHAnsi"/>
              </w:rPr>
              <w:t xml:space="preserve"> </w:t>
            </w:r>
            <w:r w:rsidRPr="007364E2">
              <w:rPr>
                <w:rFonts w:eastAsia="Times New Roman" w:cstheme="minorHAnsi"/>
                <w:b/>
                <w:lang w:eastAsia="pl-PL"/>
              </w:rPr>
              <w:t>Wymiary : 430mm szer. x 600mm gł. x 600 mm</w:t>
            </w:r>
            <w:r w:rsidRPr="007364E2">
              <w:rPr>
                <w:rFonts w:cstheme="minorHAnsi"/>
                <w:b/>
              </w:rPr>
              <w:t xml:space="preserve"> wysokość całkowita.</w:t>
            </w:r>
          </w:p>
          <w:p w14:paraId="6708C258" w14:textId="77777777" w:rsidR="00EC7768" w:rsidRPr="007364E2" w:rsidRDefault="00EC7768" w:rsidP="00FF1531">
            <w:pPr>
              <w:contextualSpacing/>
              <w:rPr>
                <w:rFonts w:eastAsia="Calibri" w:cstheme="minorHAnsi"/>
                <w:bCs/>
                <w:iCs/>
              </w:rPr>
            </w:pPr>
            <w:r w:rsidRPr="007364E2">
              <w:rPr>
                <w:rFonts w:cstheme="minorHAnsi"/>
              </w:rPr>
              <w:t>Tolerancja wymiarów: na szerokość i głębokość: +-2%, na wysokość: +-2%</w:t>
            </w:r>
          </w:p>
          <w:p w14:paraId="56148F45" w14:textId="77777777" w:rsidR="00EC7768" w:rsidRPr="007364E2" w:rsidRDefault="00EC7768" w:rsidP="00FF1531">
            <w:pPr>
              <w:rPr>
                <w:rFonts w:cstheme="minorHAnsi"/>
              </w:rPr>
            </w:pPr>
          </w:p>
          <w:p w14:paraId="6DC93A15" w14:textId="77777777" w:rsidR="00EC7768" w:rsidRPr="007364E2" w:rsidRDefault="00EC7768" w:rsidP="00FF1531">
            <w:pPr>
              <w:rPr>
                <w:rFonts w:cstheme="minorHAnsi"/>
                <w:b/>
              </w:rPr>
            </w:pPr>
            <w:r w:rsidRPr="007364E2">
              <w:rPr>
                <w:rFonts w:cstheme="minorHAnsi"/>
                <w:b/>
              </w:rPr>
              <w:t>Przedmiotowe środki dowodowe: dokumenty jakie trzeba złożyć wraz z ofertą:</w:t>
            </w:r>
          </w:p>
          <w:p w14:paraId="5BC626AC" w14:textId="03FE6F1A" w:rsidR="00EC7768" w:rsidRPr="007364E2" w:rsidRDefault="00EC7768" w:rsidP="00FF1531">
            <w:pPr>
              <w:rPr>
                <w:rFonts w:cstheme="minorHAnsi"/>
              </w:rPr>
            </w:pPr>
            <w:r w:rsidRPr="007364E2">
              <w:rPr>
                <w:rFonts w:cstheme="minorHAnsi"/>
              </w:rPr>
              <w:t>-Atest higieniczny na cały mebel lub daną linię meblową ( nie dopuszcza się atestów na same składowe mebla).</w:t>
            </w:r>
          </w:p>
          <w:p w14:paraId="1575197A" w14:textId="7D741DF2" w:rsidR="00EC7768" w:rsidRPr="007364E2" w:rsidRDefault="00EC7768" w:rsidP="00C51FF5">
            <w:pPr>
              <w:contextualSpacing/>
              <w:rPr>
                <w:rFonts w:cstheme="minorHAnsi"/>
                <w:b/>
                <w:bCs/>
                <w:i/>
                <w:iCs/>
              </w:rPr>
            </w:pPr>
          </w:p>
        </w:tc>
        <w:tc>
          <w:tcPr>
            <w:tcW w:w="1276" w:type="dxa"/>
          </w:tcPr>
          <w:p w14:paraId="485F0C86" w14:textId="462FF1EA" w:rsidR="00EC7768" w:rsidRPr="007364E2" w:rsidRDefault="00EC7768" w:rsidP="00813CBB">
            <w:pPr>
              <w:rPr>
                <w:rFonts w:eastAsia="Calibri" w:cstheme="minorHAnsi"/>
              </w:rPr>
            </w:pPr>
            <w:r w:rsidRPr="007364E2">
              <w:rPr>
                <w:rFonts w:eastAsia="Calibri" w:cstheme="minorHAnsi"/>
              </w:rPr>
              <w:lastRenderedPageBreak/>
              <w:t>24</w:t>
            </w:r>
          </w:p>
        </w:tc>
        <w:tc>
          <w:tcPr>
            <w:tcW w:w="1559" w:type="dxa"/>
          </w:tcPr>
          <w:p w14:paraId="180B3A03" w14:textId="77777777" w:rsidR="00EC7768" w:rsidRPr="007364E2" w:rsidRDefault="00EC7768" w:rsidP="00C51FF5">
            <w:pPr>
              <w:rPr>
                <w:rFonts w:eastAsia="Calibri" w:cstheme="minorHAnsi"/>
              </w:rPr>
            </w:pPr>
            <w:r w:rsidRPr="007364E2">
              <w:rPr>
                <w:rFonts w:eastAsia="Calibri" w:cstheme="minorHAnsi"/>
              </w:rPr>
              <w:t xml:space="preserve">Pokoje fizyków </w:t>
            </w:r>
          </w:p>
          <w:p w14:paraId="2A4D0B1D" w14:textId="77777777" w:rsidR="00EC7768" w:rsidRPr="007364E2" w:rsidRDefault="00EC7768" w:rsidP="00C51FF5">
            <w:pPr>
              <w:rPr>
                <w:rFonts w:eastAsia="Calibri" w:cstheme="minorHAnsi"/>
              </w:rPr>
            </w:pPr>
            <w:r w:rsidRPr="007364E2">
              <w:rPr>
                <w:rFonts w:eastAsia="Calibri" w:cstheme="minorHAnsi"/>
              </w:rPr>
              <w:t>0/11;0/10;0/9;02/;0/3;0/6</w:t>
            </w:r>
          </w:p>
          <w:p w14:paraId="01705B28" w14:textId="1D142E9D" w:rsidR="00EC7768" w:rsidRPr="007364E2" w:rsidRDefault="00EC7768" w:rsidP="00C51FF5">
            <w:pPr>
              <w:rPr>
                <w:rFonts w:eastAsia="Calibri" w:cstheme="minorHAnsi"/>
              </w:rPr>
            </w:pPr>
          </w:p>
        </w:tc>
      </w:tr>
      <w:tr w:rsidR="00EC7768" w:rsidRPr="007364E2" w14:paraId="4829D85D" w14:textId="77777777" w:rsidTr="00CB3C86">
        <w:trPr>
          <w:trHeight w:val="397"/>
        </w:trPr>
        <w:tc>
          <w:tcPr>
            <w:tcW w:w="566" w:type="dxa"/>
          </w:tcPr>
          <w:p w14:paraId="37C1A2EA" w14:textId="3C877369" w:rsidR="00EC7768" w:rsidRPr="007364E2" w:rsidRDefault="00EC7768" w:rsidP="00813CBB">
            <w:pPr>
              <w:rPr>
                <w:rFonts w:eastAsia="Calibri" w:cstheme="minorHAnsi"/>
              </w:rPr>
            </w:pPr>
            <w:r w:rsidRPr="007364E2">
              <w:rPr>
                <w:rFonts w:eastAsia="Calibri" w:cstheme="minorHAnsi"/>
              </w:rPr>
              <w:t>13.</w:t>
            </w:r>
          </w:p>
        </w:tc>
        <w:tc>
          <w:tcPr>
            <w:tcW w:w="11625" w:type="dxa"/>
          </w:tcPr>
          <w:p w14:paraId="57266946" w14:textId="70420C6D" w:rsidR="00EC7768" w:rsidRPr="007364E2" w:rsidRDefault="00EC7768" w:rsidP="00C51FF5">
            <w:pPr>
              <w:contextualSpacing/>
              <w:rPr>
                <w:rFonts w:cstheme="minorHAnsi"/>
                <w:b/>
                <w:bCs/>
                <w:i/>
                <w:iCs/>
              </w:rPr>
            </w:pPr>
            <w:r w:rsidRPr="007364E2">
              <w:rPr>
                <w:rFonts w:cstheme="minorHAnsi"/>
                <w:b/>
                <w:bCs/>
                <w:i/>
                <w:iCs/>
              </w:rPr>
              <w:t>Fotel biurowy z siatką bez zagłówka – F/BZ</w:t>
            </w:r>
          </w:p>
          <w:p w14:paraId="77A17D2A" w14:textId="77777777" w:rsidR="00EC7768" w:rsidRPr="007364E2" w:rsidRDefault="00EC7768" w:rsidP="00C51FF5">
            <w:pPr>
              <w:contextualSpacing/>
              <w:rPr>
                <w:rFonts w:cstheme="minorHAnsi"/>
                <w:b/>
                <w:bCs/>
                <w:i/>
                <w:iCs/>
              </w:rPr>
            </w:pPr>
          </w:p>
          <w:p w14:paraId="094BB331" w14:textId="77777777" w:rsidR="00EC7768" w:rsidRPr="007364E2" w:rsidRDefault="00EC7768" w:rsidP="00B5237A">
            <w:pPr>
              <w:rPr>
                <w:rFonts w:cstheme="minorHAnsi"/>
              </w:rPr>
            </w:pPr>
            <w:r w:rsidRPr="007364E2">
              <w:rPr>
                <w:rFonts w:cstheme="minorHAnsi"/>
                <w:b/>
                <w:bCs/>
              </w:rPr>
              <w:t>Krzesło obrotowe, biurowe z tapicerowanym siedziskiem, siatkowym oparciem, oraz regulowanymi podłokietnikami</w:t>
            </w:r>
            <w:r w:rsidRPr="007364E2">
              <w:rPr>
                <w:rFonts w:cstheme="minorHAnsi"/>
              </w:rPr>
              <w:t xml:space="preserve">: </w:t>
            </w:r>
          </w:p>
          <w:p w14:paraId="382606E3" w14:textId="77777777" w:rsidR="00EC7768" w:rsidRPr="007364E2" w:rsidRDefault="00EC7768" w:rsidP="00B5237A">
            <w:pPr>
              <w:rPr>
                <w:rFonts w:cstheme="minorHAnsi"/>
              </w:rPr>
            </w:pPr>
          </w:p>
          <w:p w14:paraId="25E31320" w14:textId="77777777" w:rsidR="00EC7768" w:rsidRPr="007364E2" w:rsidRDefault="00EC7768" w:rsidP="00B5237A">
            <w:pPr>
              <w:rPr>
                <w:rFonts w:cstheme="minorHAnsi"/>
              </w:rPr>
            </w:pPr>
            <w:r w:rsidRPr="007364E2">
              <w:rPr>
                <w:rFonts w:cstheme="minorHAnsi"/>
                <w:b/>
              </w:rPr>
              <w:t>Wymiary</w:t>
            </w:r>
            <w:r w:rsidRPr="007364E2">
              <w:rPr>
                <w:rFonts w:cstheme="minorHAnsi"/>
              </w:rPr>
              <w:t>:</w:t>
            </w:r>
          </w:p>
          <w:p w14:paraId="1361723E"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Szerokość oparcia: 430 mm</w:t>
            </w:r>
          </w:p>
          <w:p w14:paraId="1C68702B"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Wysokość tarczy oparcia: 520 mm</w:t>
            </w:r>
          </w:p>
          <w:p w14:paraId="6DA3EB93"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Wysokość oparcia regulowana w zakresie: 570-640 mm</w:t>
            </w:r>
          </w:p>
          <w:p w14:paraId="44914AF5"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Szerokość siedziska: 460 mm,</w:t>
            </w:r>
          </w:p>
          <w:p w14:paraId="14F569DB"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Głębokość powierzchni siedziska: 440 mm</w:t>
            </w:r>
          </w:p>
          <w:p w14:paraId="25EAA9A9"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Głębokość siedziska: 425-475 mm</w:t>
            </w:r>
          </w:p>
          <w:p w14:paraId="367B8D97"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Wysokość siedziska regulowana w zakresie: 420-545 mm</w:t>
            </w:r>
          </w:p>
          <w:p w14:paraId="3CF3A17D"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Wysokość całkowita regulowana w zakresie: 980-1180 mm</w:t>
            </w:r>
          </w:p>
          <w:p w14:paraId="698704C3" w14:textId="77777777" w:rsidR="00EC7768" w:rsidRPr="007364E2" w:rsidRDefault="00EC7768" w:rsidP="00B5237A">
            <w:pPr>
              <w:pStyle w:val="Bezodstpw"/>
              <w:numPr>
                <w:ilvl w:val="0"/>
                <w:numId w:val="34"/>
              </w:numPr>
              <w:ind w:left="318" w:hanging="284"/>
              <w:rPr>
                <w:rFonts w:cstheme="minorHAnsi"/>
              </w:rPr>
            </w:pPr>
            <w:r w:rsidRPr="007364E2">
              <w:rPr>
                <w:rFonts w:cstheme="minorHAnsi"/>
              </w:rPr>
              <w:t>Średnica podstawy: 700 mm+-5mm</w:t>
            </w:r>
          </w:p>
          <w:p w14:paraId="7BCE8A32" w14:textId="77777777" w:rsidR="00EC7768" w:rsidRPr="007364E2" w:rsidRDefault="00EC7768" w:rsidP="00B5237A">
            <w:pPr>
              <w:pStyle w:val="Bezodstpw"/>
              <w:ind w:left="318"/>
              <w:rPr>
                <w:rFonts w:cstheme="minorHAnsi"/>
              </w:rPr>
            </w:pPr>
          </w:p>
          <w:p w14:paraId="3D98ACCE" w14:textId="77777777" w:rsidR="00EC7768" w:rsidRPr="007364E2" w:rsidRDefault="00EC7768" w:rsidP="00B5237A">
            <w:pPr>
              <w:rPr>
                <w:rFonts w:cstheme="minorHAnsi"/>
                <w:b/>
              </w:rPr>
            </w:pPr>
            <w:r w:rsidRPr="007364E2">
              <w:rPr>
                <w:rFonts w:cstheme="minorHAnsi"/>
                <w:b/>
              </w:rPr>
              <w:t>Tolerancja wymiarów na szerokości i głębokości +-1%, na wysokości +-2%</w:t>
            </w:r>
          </w:p>
          <w:p w14:paraId="252A326E" w14:textId="77777777" w:rsidR="00EC7768" w:rsidRPr="007364E2" w:rsidRDefault="00EC7768" w:rsidP="00B5237A">
            <w:pPr>
              <w:pStyle w:val="Bezodstpw"/>
              <w:ind w:left="720"/>
              <w:rPr>
                <w:rFonts w:cstheme="minorHAnsi"/>
              </w:rPr>
            </w:pPr>
          </w:p>
          <w:p w14:paraId="5EDD6666" w14:textId="77777777" w:rsidR="00EC7768" w:rsidRPr="007364E2" w:rsidRDefault="00EC7768" w:rsidP="00B5237A">
            <w:pPr>
              <w:rPr>
                <w:rFonts w:cstheme="minorHAnsi"/>
              </w:rPr>
            </w:pPr>
            <w:r w:rsidRPr="007364E2">
              <w:rPr>
                <w:rFonts w:cstheme="minorHAnsi"/>
                <w:b/>
                <w:bCs/>
              </w:rPr>
              <w:t>Budowa krzesła</w:t>
            </w:r>
            <w:r w:rsidRPr="007364E2">
              <w:rPr>
                <w:rFonts w:cstheme="minorHAnsi"/>
              </w:rPr>
              <w:t xml:space="preserve">: </w:t>
            </w:r>
          </w:p>
          <w:p w14:paraId="6EAE38FC"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Siedzisko tapicerowane z oparciem siatkowym jako dwa osobne zespoły nie stykające się ze sobą.</w:t>
            </w:r>
          </w:p>
          <w:p w14:paraId="5196533E" w14:textId="5EBD8C1E" w:rsidR="00EC7768" w:rsidRPr="007364E2" w:rsidRDefault="00EC7768" w:rsidP="009E2C3E">
            <w:pPr>
              <w:pStyle w:val="Akapitzlist"/>
              <w:numPr>
                <w:ilvl w:val="0"/>
                <w:numId w:val="34"/>
              </w:numPr>
              <w:contextualSpacing w:val="0"/>
              <w:rPr>
                <w:rFonts w:cstheme="minorHAnsi"/>
              </w:rPr>
            </w:pPr>
            <w:r w:rsidRPr="007364E2">
              <w:rPr>
                <w:rFonts w:cstheme="minorHAnsi"/>
              </w:rPr>
              <w:t>Oparcie to szkielet dwuczęściowy, wykonany z tworzywa sztucznego (polipropylen) , składa się ze szkieletu głównego i zamontowanej na nim ramki w kolorze czarnym lub białym, do wyboru na etapie realizacji.</w:t>
            </w:r>
          </w:p>
          <w:p w14:paraId="5041AE04" w14:textId="4A212779" w:rsidR="00EC7768" w:rsidRPr="007364E2" w:rsidRDefault="00EC7768" w:rsidP="00B5237A">
            <w:pPr>
              <w:pStyle w:val="Akapitzlist"/>
              <w:numPr>
                <w:ilvl w:val="0"/>
                <w:numId w:val="34"/>
              </w:numPr>
              <w:contextualSpacing w:val="0"/>
              <w:rPr>
                <w:rFonts w:cstheme="minorHAnsi"/>
              </w:rPr>
            </w:pPr>
            <w:r w:rsidRPr="007364E2">
              <w:rPr>
                <w:rFonts w:cstheme="minorHAnsi"/>
              </w:rPr>
              <w:lastRenderedPageBreak/>
              <w:t>Oparcie połączone jest z siedziskiem za pomocą łącznika wykonanego z blachy stalowej o grubości 8mm. Łącznik jest zintegrowany z zapadkowym systemem regulacji wysokości, umożliwiającym regulacją na wysokości 70mm z możliwością blokady w 13 pozycjach.  Na łączniku jest nałożona dwuczęściowa osłona wykonana z polipropylenu (</w:t>
            </w:r>
            <w:proofErr w:type="spellStart"/>
            <w:r w:rsidRPr="007364E2">
              <w:rPr>
                <w:rFonts w:cstheme="minorHAnsi"/>
              </w:rPr>
              <w:t>pp</w:t>
            </w:r>
            <w:proofErr w:type="spellEnd"/>
            <w:r w:rsidRPr="007364E2">
              <w:rPr>
                <w:rFonts w:cstheme="minorHAnsi"/>
              </w:rPr>
              <w:t>) w kolorze białym lub czarnym  , do wyboru na etapie realizacji.</w:t>
            </w:r>
          </w:p>
          <w:p w14:paraId="02BDADB8"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Oparcie odchylające się synchronicznie z siedziskiem.</w:t>
            </w:r>
          </w:p>
          <w:p w14:paraId="41BE0C4A"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Regulacja siły oporu oparcia za pomocą pokrętła</w:t>
            </w:r>
          </w:p>
          <w:p w14:paraId="32EA3F50"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Ramka tapicerowana dwoma rodzajami siatki. Warstwa konstrukcyjna z siatki tapicerskiej poliestrowej oraz warstwa zewnętrzna tkanina membranowa umożliwiająca swobodną wentylacją.</w:t>
            </w:r>
          </w:p>
          <w:p w14:paraId="5F8BB508"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 xml:space="preserve">Siedzisko: szkielet wykonany ze sklejki bukowej 7-warstwowej grubości 10 mm pokryty jest pianką wylewaną (FOAM-I) o grubości 50 mm i gęstości 60 kg/m3, siedzisko wykończone od spodu materiałem tapicerskim typu </w:t>
            </w:r>
            <w:proofErr w:type="spellStart"/>
            <w:r w:rsidRPr="007364E2">
              <w:rPr>
                <w:rFonts w:cstheme="minorHAnsi"/>
              </w:rPr>
              <w:t>wigofil</w:t>
            </w:r>
            <w:proofErr w:type="spellEnd"/>
            <w:r w:rsidRPr="007364E2">
              <w:rPr>
                <w:rFonts w:cstheme="minorHAnsi"/>
              </w:rPr>
              <w:t>.</w:t>
            </w:r>
          </w:p>
          <w:p w14:paraId="0DACCD00"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Mechanizm synchroniczny, umożliwiający blokadę oparcia i siedziska w 5 pozycjach</w:t>
            </w:r>
          </w:p>
          <w:p w14:paraId="39412B5A"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Możliwość swobodnego kołysania się</w:t>
            </w:r>
          </w:p>
          <w:p w14:paraId="1428F7EF"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Kąt pochylenia oparcia min. 33st. zsynchronizowany z kątem pochylenia siedziska 11st.</w:t>
            </w:r>
          </w:p>
          <w:p w14:paraId="02BC564F"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 xml:space="preserve">Regulacja głębokości siedziska za pomocą osobnej dźwigni pod siedziskiem– 50 mm </w:t>
            </w:r>
          </w:p>
          <w:p w14:paraId="0E47B6F2" w14:textId="77777777" w:rsidR="00EC7768" w:rsidRPr="007364E2" w:rsidRDefault="00EC7768" w:rsidP="00B5237A">
            <w:pPr>
              <w:pStyle w:val="Akapitzlist"/>
              <w:numPr>
                <w:ilvl w:val="0"/>
                <w:numId w:val="34"/>
              </w:numPr>
              <w:contextualSpacing w:val="0"/>
              <w:rPr>
                <w:rFonts w:cstheme="minorHAnsi"/>
              </w:rPr>
            </w:pPr>
            <w:proofErr w:type="spellStart"/>
            <w:r w:rsidRPr="007364E2">
              <w:rPr>
                <w:rFonts w:cstheme="minorHAnsi"/>
              </w:rPr>
              <w:t>Anti</w:t>
            </w:r>
            <w:proofErr w:type="spellEnd"/>
            <w:r w:rsidRPr="007364E2">
              <w:rPr>
                <w:rFonts w:cstheme="minorHAnsi"/>
              </w:rPr>
              <w:t xml:space="preserve"> - </w:t>
            </w:r>
            <w:proofErr w:type="spellStart"/>
            <w:r w:rsidRPr="007364E2">
              <w:rPr>
                <w:rFonts w:cstheme="minorHAnsi"/>
              </w:rPr>
              <w:t>Shock</w:t>
            </w:r>
            <w:proofErr w:type="spellEnd"/>
            <w:r w:rsidRPr="007364E2">
              <w:rPr>
                <w:rFonts w:cstheme="minorHAnsi"/>
              </w:rPr>
              <w:t xml:space="preserve"> – zabezpieczenie przed uderzeniem oparcia w plecy użytkownika po zwolnieniu blokady</w:t>
            </w:r>
          </w:p>
          <w:p w14:paraId="704215C4"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Płynna regulacja wysokości krzesła za pomocą podnośnika pneumatycznego.</w:t>
            </w:r>
          </w:p>
          <w:p w14:paraId="3249E55C"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Podparcie lędźwi manualne, zintegrowane  z oparciem, regulowane na wysokości 70mm. Poduszka podparcia miękka , tapicerowana.</w:t>
            </w:r>
          </w:p>
          <w:p w14:paraId="57F0B64A" w14:textId="51EECECD" w:rsidR="00EC7768" w:rsidRPr="007364E2" w:rsidRDefault="00EC7768" w:rsidP="00B5237A">
            <w:pPr>
              <w:pStyle w:val="Akapitzlist"/>
              <w:numPr>
                <w:ilvl w:val="0"/>
                <w:numId w:val="34"/>
              </w:numPr>
              <w:contextualSpacing w:val="0"/>
              <w:rPr>
                <w:rFonts w:cstheme="minorHAnsi"/>
              </w:rPr>
            </w:pPr>
            <w:r w:rsidRPr="007364E2">
              <w:rPr>
                <w:rFonts w:cstheme="minorHAnsi"/>
              </w:rPr>
              <w:t>Podłokietniki regulowane na wysokość góra-dół w zakresie 85 mm i szerokość 25mm w jedną stronę(50mm łącznie).</w:t>
            </w:r>
          </w:p>
          <w:p w14:paraId="488E13BE" w14:textId="027D067C" w:rsidR="00EC7768" w:rsidRPr="007364E2" w:rsidRDefault="00EC7768" w:rsidP="00B5237A">
            <w:pPr>
              <w:pStyle w:val="Akapitzlist"/>
              <w:numPr>
                <w:ilvl w:val="0"/>
                <w:numId w:val="34"/>
              </w:numPr>
              <w:contextualSpacing w:val="0"/>
              <w:rPr>
                <w:rFonts w:cstheme="minorHAnsi"/>
              </w:rPr>
            </w:pPr>
            <w:r w:rsidRPr="007364E2">
              <w:rPr>
                <w:rFonts w:cstheme="minorHAnsi"/>
              </w:rPr>
              <w:t xml:space="preserve">Podłokietniki wykonane z poliamidu wzmocnionego włóknem szklanym  w kombinacji kolorów biały / czarny lub czarnym. Nakładka podłokietnika wykonana z miękkiego poliuretanu  w kolorze czarnym. </w:t>
            </w:r>
          </w:p>
          <w:p w14:paraId="0D983838" w14:textId="2D53F48B" w:rsidR="00EC7768" w:rsidRPr="007364E2" w:rsidRDefault="00EC7768" w:rsidP="00B5237A">
            <w:pPr>
              <w:pStyle w:val="Akapitzlist"/>
              <w:numPr>
                <w:ilvl w:val="0"/>
                <w:numId w:val="34"/>
              </w:numPr>
              <w:contextualSpacing w:val="0"/>
              <w:rPr>
                <w:rFonts w:cstheme="minorHAnsi"/>
              </w:rPr>
            </w:pPr>
            <w:r w:rsidRPr="007364E2">
              <w:rPr>
                <w:rFonts w:eastAsia="Calibri" w:cstheme="minorHAnsi"/>
              </w:rPr>
              <w:t>Podstawa pięcioramienna o średnicy fi 700mm, wykonana z odlewanego ciśnieniowo i polerowanego aluminium .</w:t>
            </w:r>
          </w:p>
          <w:p w14:paraId="23B167CE" w14:textId="77777777" w:rsidR="00EC7768" w:rsidRPr="007364E2" w:rsidRDefault="00EC7768" w:rsidP="00B5237A">
            <w:pPr>
              <w:pStyle w:val="Akapitzlist"/>
              <w:numPr>
                <w:ilvl w:val="0"/>
                <w:numId w:val="34"/>
              </w:numPr>
              <w:contextualSpacing w:val="0"/>
              <w:rPr>
                <w:rFonts w:cstheme="minorHAnsi"/>
              </w:rPr>
            </w:pPr>
            <w:r w:rsidRPr="007364E2">
              <w:rPr>
                <w:rFonts w:cstheme="minorHAnsi"/>
              </w:rPr>
              <w:t xml:space="preserve">Kółka o średnicy fi 60 mm do twardych powierzchni, </w:t>
            </w:r>
          </w:p>
          <w:p w14:paraId="4BF32075" w14:textId="273D28CC" w:rsidR="00EC7768" w:rsidRPr="007364E2" w:rsidRDefault="00EC7768" w:rsidP="00B5237A">
            <w:pPr>
              <w:pStyle w:val="Akapitzlist"/>
              <w:numPr>
                <w:ilvl w:val="0"/>
                <w:numId w:val="34"/>
              </w:numPr>
              <w:contextualSpacing w:val="0"/>
              <w:rPr>
                <w:rFonts w:cstheme="minorHAnsi"/>
              </w:rPr>
            </w:pPr>
            <w:r w:rsidRPr="007364E2">
              <w:rPr>
                <w:rFonts w:cstheme="minorHAnsi"/>
                <w:b/>
                <w:bCs/>
              </w:rPr>
              <w:t>Kolorystyka:</w:t>
            </w:r>
            <w:r w:rsidRPr="007364E2">
              <w:rPr>
                <w:rFonts w:cstheme="minorHAnsi"/>
              </w:rPr>
              <w:t xml:space="preserve"> do wyboru z wzornika producenta. Kolorystyka do wyboru przez Zamawiającego, po podpisaniu umowy.</w:t>
            </w:r>
          </w:p>
          <w:p w14:paraId="763412A8" w14:textId="33EDA1EF" w:rsidR="00EC7768" w:rsidRPr="007364E2" w:rsidRDefault="00EC7768" w:rsidP="00B5237A">
            <w:pPr>
              <w:rPr>
                <w:rFonts w:cstheme="minorHAnsi"/>
                <w:b/>
                <w:bCs/>
              </w:rPr>
            </w:pPr>
            <w:r w:rsidRPr="007364E2">
              <w:rPr>
                <w:rFonts w:cstheme="minorHAnsi"/>
                <w:b/>
                <w:bCs/>
              </w:rPr>
              <w:t>Krzesło tapicerowane tkaniną o parametrach nie gorszych niż:</w:t>
            </w:r>
          </w:p>
          <w:p w14:paraId="46BCBB6E" w14:textId="77777777" w:rsidR="00EC7768" w:rsidRPr="007364E2" w:rsidRDefault="00EC7768" w:rsidP="00B5237A">
            <w:pPr>
              <w:rPr>
                <w:rFonts w:cstheme="minorHAnsi"/>
                <w:b/>
                <w:bCs/>
              </w:rPr>
            </w:pPr>
            <w:r w:rsidRPr="007364E2">
              <w:rPr>
                <w:rFonts w:cstheme="minorHAnsi"/>
                <w:b/>
                <w:bCs/>
              </w:rPr>
              <w:t>Oparcie:</w:t>
            </w:r>
          </w:p>
          <w:p w14:paraId="516F434D" w14:textId="4660F246" w:rsidR="00EC7768" w:rsidRPr="007364E2" w:rsidRDefault="00EC7768" w:rsidP="00B5237A">
            <w:pPr>
              <w:autoSpaceDE w:val="0"/>
              <w:autoSpaceDN w:val="0"/>
              <w:adjustRightInd w:val="0"/>
              <w:contextualSpacing/>
              <w:rPr>
                <w:rFonts w:cstheme="minorHAnsi"/>
                <w:bCs/>
                <w:iCs/>
              </w:rPr>
            </w:pPr>
            <w:r w:rsidRPr="007364E2">
              <w:rPr>
                <w:rFonts w:cstheme="minorHAnsi"/>
                <w:bCs/>
                <w:iCs/>
              </w:rPr>
              <w:lastRenderedPageBreak/>
              <w:t>Siatka tapicerska: (konstrukcyjna)</w:t>
            </w:r>
          </w:p>
          <w:p w14:paraId="3475C0BB"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Skład: 100% poliester</w:t>
            </w:r>
          </w:p>
          <w:p w14:paraId="246FA505"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Waga: min.280 g/m2</w:t>
            </w:r>
          </w:p>
          <w:p w14:paraId="6A1A778C"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 xml:space="preserve">Odporność na ścieranie: 60 000 cykli </w:t>
            </w:r>
            <w:proofErr w:type="spellStart"/>
            <w:r w:rsidRPr="007364E2">
              <w:rPr>
                <w:rFonts w:cstheme="minorHAnsi"/>
                <w:bCs/>
                <w:iCs/>
              </w:rPr>
              <w:t>Martindale</w:t>
            </w:r>
            <w:proofErr w:type="spellEnd"/>
            <w:r w:rsidRPr="007364E2">
              <w:rPr>
                <w:rFonts w:cstheme="minorHAnsi"/>
                <w:bCs/>
                <w:iCs/>
              </w:rPr>
              <w:t xml:space="preserve"> </w:t>
            </w:r>
          </w:p>
          <w:p w14:paraId="146921AF" w14:textId="77777777" w:rsidR="00EC7768" w:rsidRPr="007364E2" w:rsidRDefault="00EC7768" w:rsidP="00B5237A">
            <w:pPr>
              <w:contextualSpacing/>
              <w:rPr>
                <w:rFonts w:cstheme="minorHAnsi"/>
                <w:bCs/>
                <w:iCs/>
              </w:rPr>
            </w:pPr>
            <w:proofErr w:type="spellStart"/>
            <w:r w:rsidRPr="007364E2">
              <w:rPr>
                <w:rFonts w:cstheme="minorHAnsi"/>
                <w:bCs/>
                <w:iCs/>
              </w:rPr>
              <w:t>Trudnozapalność</w:t>
            </w:r>
            <w:proofErr w:type="spellEnd"/>
            <w:r w:rsidRPr="007364E2">
              <w:rPr>
                <w:rFonts w:cstheme="minorHAnsi"/>
                <w:bCs/>
                <w:iCs/>
              </w:rPr>
              <w:t xml:space="preserve"> EN 1021 –1, EN 1021 – 2 lub równoważna</w:t>
            </w:r>
          </w:p>
          <w:p w14:paraId="203DF8AA" w14:textId="77777777" w:rsidR="00EC7768" w:rsidRPr="007364E2" w:rsidRDefault="00EC7768" w:rsidP="00B5237A">
            <w:pPr>
              <w:rPr>
                <w:rFonts w:cstheme="minorHAnsi"/>
                <w:color w:val="EE0000"/>
                <w:lang w:val="en-GB"/>
              </w:rPr>
            </w:pPr>
          </w:p>
          <w:p w14:paraId="04794D2E" w14:textId="52F8E720" w:rsidR="00EC7768" w:rsidRPr="007364E2" w:rsidRDefault="00EC7768" w:rsidP="00B5237A">
            <w:pPr>
              <w:autoSpaceDE w:val="0"/>
              <w:autoSpaceDN w:val="0"/>
              <w:adjustRightInd w:val="0"/>
              <w:contextualSpacing/>
              <w:rPr>
                <w:rFonts w:cstheme="minorHAnsi"/>
                <w:bCs/>
                <w:iCs/>
              </w:rPr>
            </w:pPr>
            <w:r w:rsidRPr="007364E2">
              <w:rPr>
                <w:rFonts w:cstheme="minorHAnsi"/>
                <w:bCs/>
                <w:iCs/>
              </w:rPr>
              <w:t>Siatka 3d tkanina wierzchnia, membranowa)</w:t>
            </w:r>
          </w:p>
          <w:p w14:paraId="3C9292C3"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Skład: 80% poliester, 20% poliester pochodzący z recyklingu</w:t>
            </w:r>
          </w:p>
          <w:p w14:paraId="5E150D64"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Gramatura: min.318 g/m2</w:t>
            </w:r>
          </w:p>
          <w:p w14:paraId="68AFAB43"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 xml:space="preserve">Odporność na ścieranie: 70 000 cykli </w:t>
            </w:r>
            <w:proofErr w:type="spellStart"/>
            <w:r w:rsidRPr="007364E2">
              <w:rPr>
                <w:rFonts w:cstheme="minorHAnsi"/>
                <w:bCs/>
                <w:iCs/>
              </w:rPr>
              <w:t>Martindale</w:t>
            </w:r>
            <w:proofErr w:type="spellEnd"/>
          </w:p>
          <w:p w14:paraId="364A25CC"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Odporność barwy na światło: EN ISO 105-B02 (5-7) lub równoważna</w:t>
            </w:r>
          </w:p>
          <w:p w14:paraId="5598D1A2"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 xml:space="preserve">Odporność barwy na tarcie: EN ISO 105-X12 (wet: 4-5 / </w:t>
            </w:r>
            <w:proofErr w:type="spellStart"/>
            <w:r w:rsidRPr="007364E2">
              <w:rPr>
                <w:rFonts w:cstheme="minorHAnsi"/>
                <w:bCs/>
                <w:iCs/>
              </w:rPr>
              <w:t>dry</w:t>
            </w:r>
            <w:proofErr w:type="spellEnd"/>
            <w:r w:rsidRPr="007364E2">
              <w:rPr>
                <w:rFonts w:cstheme="minorHAnsi"/>
                <w:bCs/>
                <w:iCs/>
              </w:rPr>
              <w:t>: 4-5) lub równoważna</w:t>
            </w:r>
          </w:p>
          <w:p w14:paraId="62AF1B7A" w14:textId="77777777" w:rsidR="00EC7768" w:rsidRPr="007364E2" w:rsidRDefault="00EC7768" w:rsidP="00B5237A">
            <w:pPr>
              <w:autoSpaceDE w:val="0"/>
              <w:autoSpaceDN w:val="0"/>
              <w:adjustRightInd w:val="0"/>
              <w:contextualSpacing/>
              <w:rPr>
                <w:rFonts w:cstheme="minorHAnsi"/>
                <w:bCs/>
                <w:iCs/>
              </w:rPr>
            </w:pPr>
            <w:r w:rsidRPr="007364E2">
              <w:rPr>
                <w:rFonts w:cstheme="minorHAnsi"/>
                <w:bCs/>
                <w:iCs/>
              </w:rPr>
              <w:t xml:space="preserve">Odporność na </w:t>
            </w:r>
            <w:proofErr w:type="spellStart"/>
            <w:r w:rsidRPr="007364E2">
              <w:rPr>
                <w:rFonts w:cstheme="minorHAnsi"/>
                <w:bCs/>
                <w:iCs/>
              </w:rPr>
              <w:t>pilling</w:t>
            </w:r>
            <w:proofErr w:type="spellEnd"/>
            <w:r w:rsidRPr="007364E2">
              <w:rPr>
                <w:rFonts w:cstheme="minorHAnsi"/>
                <w:bCs/>
                <w:iCs/>
              </w:rPr>
              <w:t>: EN ISO 12945-2 (5) lub równoważna</w:t>
            </w:r>
          </w:p>
          <w:p w14:paraId="7D0D15BA" w14:textId="60366452" w:rsidR="00EC7768" w:rsidRPr="007364E2" w:rsidRDefault="00EC7768" w:rsidP="00A90047">
            <w:pPr>
              <w:autoSpaceDE w:val="0"/>
              <w:autoSpaceDN w:val="0"/>
              <w:adjustRightInd w:val="0"/>
              <w:contextualSpacing/>
              <w:rPr>
                <w:rFonts w:cstheme="minorHAnsi"/>
                <w:bCs/>
                <w:iCs/>
              </w:rPr>
            </w:pPr>
            <w:proofErr w:type="spellStart"/>
            <w:r w:rsidRPr="007364E2">
              <w:rPr>
                <w:rFonts w:cstheme="minorHAnsi"/>
                <w:bCs/>
                <w:iCs/>
              </w:rPr>
              <w:t>Trudnozapalność</w:t>
            </w:r>
            <w:proofErr w:type="spellEnd"/>
            <w:r w:rsidRPr="007364E2">
              <w:rPr>
                <w:rFonts w:cstheme="minorHAnsi"/>
                <w:bCs/>
                <w:iCs/>
              </w:rPr>
              <w:t xml:space="preserve">: EN 1021-1, EN 1021-2, </w:t>
            </w:r>
            <w:proofErr w:type="spellStart"/>
            <w:r w:rsidRPr="007364E2">
              <w:rPr>
                <w:rFonts w:cstheme="minorHAnsi"/>
                <w:bCs/>
                <w:iCs/>
              </w:rPr>
              <w:t>Calif</w:t>
            </w:r>
            <w:proofErr w:type="spellEnd"/>
            <w:r w:rsidRPr="007364E2">
              <w:rPr>
                <w:rFonts w:cstheme="minorHAnsi"/>
                <w:bCs/>
                <w:iCs/>
              </w:rPr>
              <w:t>. Bull. 117E- lub równoważne</w:t>
            </w:r>
          </w:p>
          <w:p w14:paraId="21B39201" w14:textId="77777777" w:rsidR="00EC7768" w:rsidRPr="007364E2" w:rsidRDefault="00EC7768" w:rsidP="00A90047">
            <w:pPr>
              <w:autoSpaceDE w:val="0"/>
              <w:autoSpaceDN w:val="0"/>
              <w:adjustRightInd w:val="0"/>
              <w:contextualSpacing/>
              <w:rPr>
                <w:rFonts w:cstheme="minorHAnsi"/>
                <w:bCs/>
                <w:iCs/>
              </w:rPr>
            </w:pPr>
          </w:p>
          <w:p w14:paraId="7A076D70" w14:textId="77777777" w:rsidR="00EC7768" w:rsidRPr="007364E2" w:rsidRDefault="00EC7768" w:rsidP="00B5237A">
            <w:pPr>
              <w:rPr>
                <w:rFonts w:cstheme="minorHAnsi"/>
                <w:lang w:val="en-GB"/>
              </w:rPr>
            </w:pPr>
            <w:proofErr w:type="spellStart"/>
            <w:r w:rsidRPr="007364E2">
              <w:rPr>
                <w:rFonts w:cstheme="minorHAnsi"/>
                <w:b/>
                <w:lang w:val="en-GB"/>
              </w:rPr>
              <w:t>Siedzisko</w:t>
            </w:r>
            <w:proofErr w:type="spellEnd"/>
            <w:r w:rsidRPr="007364E2">
              <w:rPr>
                <w:rFonts w:cstheme="minorHAnsi"/>
                <w:lang w:val="en-GB"/>
              </w:rPr>
              <w:t>:</w:t>
            </w:r>
          </w:p>
          <w:p w14:paraId="09FE5F0C" w14:textId="77777777" w:rsidR="00EC7768" w:rsidRPr="007364E2" w:rsidRDefault="00EC7768" w:rsidP="00B5237A">
            <w:pPr>
              <w:rPr>
                <w:rFonts w:cstheme="minorHAnsi"/>
                <w:lang w:val="en-GB"/>
              </w:rPr>
            </w:pPr>
            <w:r w:rsidRPr="007364E2">
              <w:rPr>
                <w:rFonts w:cstheme="minorHAnsi"/>
                <w:lang w:val="en-GB"/>
              </w:rPr>
              <w:t xml:space="preserve">Tkanina </w:t>
            </w:r>
            <w:proofErr w:type="spellStart"/>
            <w:r w:rsidRPr="007364E2">
              <w:rPr>
                <w:rFonts w:cstheme="minorHAnsi"/>
                <w:lang w:val="en-GB"/>
              </w:rPr>
              <w:t>tapicerska</w:t>
            </w:r>
            <w:proofErr w:type="spellEnd"/>
            <w:r w:rsidRPr="007364E2">
              <w:rPr>
                <w:rFonts w:cstheme="minorHAnsi"/>
                <w:lang w:val="en-GB"/>
              </w:rPr>
              <w:t>:</w:t>
            </w:r>
          </w:p>
          <w:p w14:paraId="7E90FE7C" w14:textId="77777777" w:rsidR="00EC7768" w:rsidRPr="007364E2" w:rsidRDefault="00EC7768" w:rsidP="00B5237A">
            <w:pPr>
              <w:autoSpaceDE w:val="0"/>
              <w:autoSpaceDN w:val="0"/>
              <w:adjustRightInd w:val="0"/>
              <w:rPr>
                <w:rFonts w:cstheme="minorHAnsi"/>
              </w:rPr>
            </w:pPr>
            <w:r w:rsidRPr="007364E2">
              <w:rPr>
                <w:rFonts w:cstheme="minorHAnsi"/>
              </w:rPr>
              <w:t>Skład: warstwa wierzchnia: 100% winyl / uretan, podkład: 100% Hi-Loft poliester</w:t>
            </w:r>
          </w:p>
          <w:p w14:paraId="1B7FE4EB" w14:textId="77777777" w:rsidR="00EC7768" w:rsidRPr="007364E2" w:rsidRDefault="00EC7768" w:rsidP="00B5237A">
            <w:pPr>
              <w:autoSpaceDE w:val="0"/>
              <w:autoSpaceDN w:val="0"/>
              <w:adjustRightInd w:val="0"/>
              <w:rPr>
                <w:rFonts w:cstheme="minorHAnsi"/>
              </w:rPr>
            </w:pPr>
            <w:r w:rsidRPr="007364E2">
              <w:rPr>
                <w:rFonts w:cstheme="minorHAnsi"/>
              </w:rPr>
              <w:t>Gramatura: 650 g/m2</w:t>
            </w:r>
          </w:p>
          <w:p w14:paraId="147DC73E" w14:textId="77777777" w:rsidR="00EC7768" w:rsidRPr="007364E2" w:rsidRDefault="00EC7768" w:rsidP="00B5237A">
            <w:pPr>
              <w:autoSpaceDE w:val="0"/>
              <w:autoSpaceDN w:val="0"/>
              <w:adjustRightInd w:val="0"/>
              <w:rPr>
                <w:rFonts w:cstheme="minorHAnsi"/>
              </w:rPr>
            </w:pPr>
            <w:r w:rsidRPr="007364E2">
              <w:rPr>
                <w:rFonts w:cstheme="minorHAnsi"/>
              </w:rPr>
              <w:t xml:space="preserve">Odporność na ścieranie: 300 000 cykli </w:t>
            </w:r>
            <w:proofErr w:type="spellStart"/>
            <w:r w:rsidRPr="007364E2">
              <w:rPr>
                <w:rFonts w:cstheme="minorHAnsi"/>
              </w:rPr>
              <w:t>Martindale</w:t>
            </w:r>
            <w:proofErr w:type="spellEnd"/>
          </w:p>
          <w:p w14:paraId="222AEE02" w14:textId="70D8F9A3" w:rsidR="00EC7768" w:rsidRPr="007364E2" w:rsidRDefault="00EC7768" w:rsidP="00B5237A">
            <w:pPr>
              <w:autoSpaceDE w:val="0"/>
              <w:autoSpaceDN w:val="0"/>
              <w:adjustRightInd w:val="0"/>
              <w:rPr>
                <w:rFonts w:cstheme="minorHAnsi"/>
              </w:rPr>
            </w:pPr>
            <w:proofErr w:type="spellStart"/>
            <w:r w:rsidRPr="007364E2">
              <w:rPr>
                <w:rFonts w:cstheme="minorHAnsi"/>
              </w:rPr>
              <w:t>Trudnozapalność</w:t>
            </w:r>
            <w:proofErr w:type="spellEnd"/>
            <w:r w:rsidRPr="007364E2">
              <w:rPr>
                <w:rFonts w:cstheme="minorHAnsi"/>
              </w:rPr>
              <w:t>: EN 1021 –1, EN 1021 – 2, lub równoważna DIN 4102 B2, NF P 92 – 503 M2 lub równoważne</w:t>
            </w:r>
          </w:p>
          <w:p w14:paraId="78C4A62F" w14:textId="69F2F375" w:rsidR="00EC7768" w:rsidRPr="007364E2" w:rsidRDefault="00EC7768" w:rsidP="0011063B">
            <w:pPr>
              <w:autoSpaceDE w:val="0"/>
              <w:autoSpaceDN w:val="0"/>
              <w:adjustRightInd w:val="0"/>
              <w:rPr>
                <w:rFonts w:cstheme="minorHAnsi"/>
              </w:rPr>
            </w:pPr>
            <w:r w:rsidRPr="007364E2">
              <w:rPr>
                <w:rFonts w:cstheme="minorHAnsi"/>
              </w:rPr>
              <w:t xml:space="preserve">- redukcja aktywności Coronavirus1- Norma ISO 21702 lub równoważna </w:t>
            </w:r>
          </w:p>
          <w:p w14:paraId="2B28456C" w14:textId="77777777" w:rsidR="00EC7768" w:rsidRPr="007364E2" w:rsidRDefault="00EC7768" w:rsidP="00B5237A">
            <w:pPr>
              <w:widowControl w:val="0"/>
              <w:suppressAutoHyphens/>
              <w:rPr>
                <w:rFonts w:cstheme="minorHAnsi"/>
              </w:rPr>
            </w:pPr>
            <w:r w:rsidRPr="007364E2">
              <w:rPr>
                <w:rFonts w:cstheme="minorHAnsi"/>
                <w:b/>
              </w:rPr>
              <w:t>Przedmiotowe środki dowodowe jakie należy złożyć wraz z ofertą</w:t>
            </w:r>
            <w:r w:rsidRPr="007364E2">
              <w:rPr>
                <w:rFonts w:cstheme="minorHAnsi"/>
              </w:rPr>
              <w:t>:</w:t>
            </w:r>
          </w:p>
          <w:p w14:paraId="42FC0CE3" w14:textId="77777777" w:rsidR="00EC7768" w:rsidRPr="007364E2" w:rsidRDefault="00EC7768" w:rsidP="00B5237A">
            <w:pPr>
              <w:pStyle w:val="Akapitzlist"/>
              <w:numPr>
                <w:ilvl w:val="0"/>
                <w:numId w:val="34"/>
              </w:numPr>
              <w:ind w:left="313" w:hanging="284"/>
              <w:contextualSpacing w:val="0"/>
              <w:rPr>
                <w:rFonts w:cstheme="minorHAnsi"/>
              </w:rPr>
            </w:pPr>
            <w:r w:rsidRPr="007364E2">
              <w:rPr>
                <w:rFonts w:cstheme="minorHAnsi"/>
              </w:rPr>
              <w:t>Atest / certyfikat wytrzymałościowy zgodny z: EN1335-1, EN 1335-2 lub równoważne</w:t>
            </w:r>
          </w:p>
          <w:p w14:paraId="5A873356" w14:textId="77777777" w:rsidR="00EC7768" w:rsidRPr="007364E2" w:rsidRDefault="00EC7768" w:rsidP="00B5237A">
            <w:pPr>
              <w:numPr>
                <w:ilvl w:val="0"/>
                <w:numId w:val="34"/>
              </w:numPr>
              <w:ind w:left="313" w:hanging="284"/>
              <w:rPr>
                <w:rFonts w:eastAsia="Calibri" w:cstheme="minorHAnsi"/>
              </w:rPr>
            </w:pPr>
            <w:r w:rsidRPr="007364E2">
              <w:rPr>
                <w:rFonts w:eastAsia="Calibri" w:cstheme="minorHAnsi"/>
              </w:rPr>
              <w:t xml:space="preserve">Protokół Oceny Ergonomicznej zgodnie z Rozporządzeniem </w:t>
            </w:r>
            <w:proofErr w:type="spellStart"/>
            <w:r w:rsidRPr="007364E2">
              <w:rPr>
                <w:rFonts w:eastAsia="Calibri" w:cstheme="minorHAnsi"/>
              </w:rPr>
              <w:t>MRiPS</w:t>
            </w:r>
            <w:proofErr w:type="spellEnd"/>
            <w:r w:rsidRPr="007364E2">
              <w:rPr>
                <w:rFonts w:eastAsia="Calibri" w:cstheme="minorHAnsi"/>
              </w:rPr>
              <w:t xml:space="preserve"> z 18 października 2023 (Dz.U. z 2023, poz. 2367) lub równoważny. </w:t>
            </w:r>
          </w:p>
          <w:p w14:paraId="0FC9400A" w14:textId="74AA421B" w:rsidR="00EC7768" w:rsidRPr="007364E2" w:rsidRDefault="00EC7768" w:rsidP="00B5237A">
            <w:pPr>
              <w:numPr>
                <w:ilvl w:val="0"/>
                <w:numId w:val="34"/>
              </w:numPr>
              <w:ind w:left="313" w:hanging="284"/>
              <w:rPr>
                <w:rFonts w:eastAsia="Calibri" w:cstheme="minorHAnsi"/>
              </w:rPr>
            </w:pPr>
            <w:r w:rsidRPr="007364E2">
              <w:rPr>
                <w:rFonts w:cstheme="minorHAnsi"/>
                <w:bCs/>
              </w:rPr>
              <w:t>Atesty potwierdzające parametry tapicerki oraz siatki</w:t>
            </w:r>
          </w:p>
          <w:p w14:paraId="1A93C992" w14:textId="1B512E67" w:rsidR="00EC7768" w:rsidRPr="007364E2" w:rsidRDefault="00EC7768" w:rsidP="00C51FF5">
            <w:pPr>
              <w:numPr>
                <w:ilvl w:val="0"/>
                <w:numId w:val="34"/>
              </w:numPr>
              <w:ind w:left="313" w:hanging="284"/>
              <w:rPr>
                <w:rFonts w:eastAsia="Calibri" w:cstheme="minorHAnsi"/>
              </w:rPr>
            </w:pPr>
            <w:r w:rsidRPr="007364E2">
              <w:rPr>
                <w:rFonts w:cstheme="minorHAnsi"/>
              </w:rPr>
              <w:t>Karta katalogowa produktu potwierdzająca parametry krzesła oraz zdjęcie całego krzesła( nie części składowe).</w:t>
            </w:r>
          </w:p>
        </w:tc>
        <w:tc>
          <w:tcPr>
            <w:tcW w:w="1276" w:type="dxa"/>
          </w:tcPr>
          <w:p w14:paraId="32A8A25C" w14:textId="48121CDF" w:rsidR="00EC7768" w:rsidRPr="007364E2" w:rsidRDefault="00EC7768" w:rsidP="00813CBB">
            <w:pPr>
              <w:rPr>
                <w:rFonts w:eastAsia="Calibri" w:cstheme="minorHAnsi"/>
              </w:rPr>
            </w:pPr>
            <w:r w:rsidRPr="007364E2">
              <w:rPr>
                <w:rFonts w:eastAsia="Calibri" w:cstheme="minorHAnsi"/>
              </w:rPr>
              <w:lastRenderedPageBreak/>
              <w:t>24</w:t>
            </w:r>
          </w:p>
        </w:tc>
        <w:tc>
          <w:tcPr>
            <w:tcW w:w="1559" w:type="dxa"/>
          </w:tcPr>
          <w:p w14:paraId="0A695F5E" w14:textId="7F9AEEE5" w:rsidR="00EC7768" w:rsidRPr="007364E2" w:rsidRDefault="00EC7768" w:rsidP="00C51FF5">
            <w:pPr>
              <w:rPr>
                <w:rFonts w:eastAsia="Calibri" w:cstheme="minorHAnsi"/>
              </w:rPr>
            </w:pPr>
            <w:r w:rsidRPr="007364E2">
              <w:rPr>
                <w:rFonts w:eastAsia="Calibri" w:cstheme="minorHAnsi"/>
              </w:rPr>
              <w:t>Pokoje fizyków</w:t>
            </w:r>
          </w:p>
        </w:tc>
      </w:tr>
      <w:tr w:rsidR="00EC7768" w:rsidRPr="007364E2" w14:paraId="25A49E25" w14:textId="77777777" w:rsidTr="00CB3C86">
        <w:trPr>
          <w:trHeight w:val="397"/>
        </w:trPr>
        <w:tc>
          <w:tcPr>
            <w:tcW w:w="566" w:type="dxa"/>
          </w:tcPr>
          <w:p w14:paraId="0C73601F" w14:textId="0F045867" w:rsidR="00EC7768" w:rsidRPr="007364E2" w:rsidRDefault="00EC7768" w:rsidP="00813CBB">
            <w:pPr>
              <w:rPr>
                <w:rFonts w:eastAsia="Calibri" w:cstheme="minorHAnsi"/>
              </w:rPr>
            </w:pPr>
            <w:r w:rsidRPr="007364E2">
              <w:rPr>
                <w:rFonts w:eastAsia="Calibri" w:cstheme="minorHAnsi"/>
              </w:rPr>
              <w:lastRenderedPageBreak/>
              <w:t>14.</w:t>
            </w:r>
          </w:p>
        </w:tc>
        <w:tc>
          <w:tcPr>
            <w:tcW w:w="11625" w:type="dxa"/>
          </w:tcPr>
          <w:p w14:paraId="6F8B5620" w14:textId="26D5FD80" w:rsidR="00EC7768" w:rsidRPr="007364E2" w:rsidRDefault="00EC7768" w:rsidP="00C51FF5">
            <w:pPr>
              <w:contextualSpacing/>
              <w:rPr>
                <w:rFonts w:cstheme="minorHAnsi"/>
                <w:b/>
                <w:bCs/>
                <w:i/>
                <w:iCs/>
              </w:rPr>
            </w:pPr>
            <w:r w:rsidRPr="007364E2">
              <w:rPr>
                <w:rFonts w:cstheme="minorHAnsi"/>
                <w:b/>
                <w:bCs/>
                <w:i/>
                <w:iCs/>
              </w:rPr>
              <w:t>Szafki wiszące SZ/W/70</w:t>
            </w:r>
          </w:p>
          <w:p w14:paraId="2EF6C267" w14:textId="1FEC0C8B" w:rsidR="00EC7768" w:rsidRPr="007364E2" w:rsidRDefault="00EC7768" w:rsidP="00B5237A">
            <w:pPr>
              <w:contextualSpacing/>
              <w:rPr>
                <w:rFonts w:cstheme="minorHAnsi"/>
                <w:b/>
                <w:bCs/>
                <w:i/>
                <w:iCs/>
                <w:color w:val="000000"/>
              </w:rPr>
            </w:pPr>
            <w:r w:rsidRPr="007364E2">
              <w:rPr>
                <w:rFonts w:cstheme="minorHAnsi"/>
                <w:b/>
                <w:bCs/>
                <w:i/>
                <w:iCs/>
                <w:color w:val="000000"/>
              </w:rPr>
              <w:t>Szafka o wymiarach 700mm x350mm x720h mm.</w:t>
            </w:r>
          </w:p>
          <w:p w14:paraId="72D52504" w14:textId="4C1CF1D8" w:rsidR="00EC7768" w:rsidRPr="007364E2" w:rsidRDefault="00EC7768" w:rsidP="00B5237A">
            <w:pPr>
              <w:contextualSpacing/>
              <w:rPr>
                <w:rFonts w:cstheme="minorHAnsi"/>
              </w:rPr>
            </w:pPr>
            <w:r w:rsidRPr="007364E2">
              <w:rPr>
                <w:rFonts w:cstheme="minorHAnsi"/>
              </w:rPr>
              <w:lastRenderedPageBreak/>
              <w:t xml:space="preserve"> Szafka wisząca jednokomorowa zamykana podwójnym frontem uchylnym o szer. 350 mm</w:t>
            </w:r>
            <w:r w:rsidRPr="007364E2">
              <w:rPr>
                <w:rFonts w:eastAsia="Times New Roman" w:cstheme="minorHAnsi"/>
                <w:lang w:eastAsia="pl-PL"/>
              </w:rPr>
              <w:t>.</w:t>
            </w:r>
            <w:r w:rsidRPr="007364E2">
              <w:rPr>
                <w:rFonts w:cstheme="minorHAnsi"/>
              </w:rPr>
              <w:t xml:space="preserve"> Wyposażona w min. 1 półkę z płyty meblowej.</w:t>
            </w:r>
          </w:p>
          <w:p w14:paraId="39234AFB" w14:textId="0A34561D" w:rsidR="00EC7768" w:rsidRPr="007364E2" w:rsidRDefault="00EC7768" w:rsidP="00B5237A">
            <w:pPr>
              <w:contextualSpacing/>
              <w:rPr>
                <w:rFonts w:cstheme="minorHAnsi"/>
              </w:rPr>
            </w:pPr>
            <w:r w:rsidRPr="007364E2">
              <w:rPr>
                <w:rFonts w:cstheme="minorHAnsi"/>
              </w:rPr>
              <w:t xml:space="preserve">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48F38C2E" w14:textId="4B0D4D4E" w:rsidR="00EC7768" w:rsidRPr="007364E2" w:rsidRDefault="00EC7768" w:rsidP="00B5237A">
            <w:pPr>
              <w:contextualSpacing/>
              <w:rPr>
                <w:rFonts w:cstheme="minorHAnsi"/>
              </w:rPr>
            </w:pPr>
            <w:r w:rsidRPr="007364E2">
              <w:rPr>
                <w:rFonts w:cstheme="minorHAnsi"/>
              </w:rPr>
              <w:t>Wszystkie półki oklejone po całym obwodzie, z regulacją skokową , na wspornikach metalowych z ogranicznikiem powodującym unieruchomienie półki. Do połączeń korpusów mebli zastosować złącza mimośrodowe. Otwory widoczne po montażu mebli, łby śrub i wkrętów maskowane zaślepkami PCV w kolorze płyty meblowej.</w:t>
            </w:r>
          </w:p>
          <w:p w14:paraId="2C15BAE7" w14:textId="126D9A1A" w:rsidR="00EC7768" w:rsidRPr="007364E2" w:rsidRDefault="00EC7768" w:rsidP="00B5237A">
            <w:pPr>
              <w:contextualSpacing/>
              <w:rPr>
                <w:rFonts w:cstheme="minorHAnsi"/>
              </w:rPr>
            </w:pPr>
            <w:r w:rsidRPr="007364E2">
              <w:rPr>
                <w:rFonts w:cstheme="minorHAnsi"/>
              </w:rPr>
              <w:t>Drzwi zachodzące na wieniec. Uchwyt dwupunktowy lub krawędziowy, do ustalenia na etapie realizacji zamówienia.</w:t>
            </w:r>
          </w:p>
          <w:p w14:paraId="6F731683" w14:textId="77777777" w:rsidR="00EC7768" w:rsidRPr="007364E2" w:rsidRDefault="00EC7768" w:rsidP="00B5237A">
            <w:pPr>
              <w:contextualSpacing/>
              <w:rPr>
                <w:rFonts w:eastAsia="Times New Roman" w:cstheme="minorHAnsi"/>
                <w:lang w:eastAsia="pl-PL"/>
              </w:rPr>
            </w:pPr>
          </w:p>
          <w:p w14:paraId="5F184AF1" w14:textId="6422BC4D" w:rsidR="00EC7768" w:rsidRPr="007364E2" w:rsidRDefault="00EC7768" w:rsidP="008E1887">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w klasie higieniczności E1,  kolor do wyboru na etapie realizacji.</w:t>
            </w:r>
          </w:p>
          <w:p w14:paraId="41FFDB6A" w14:textId="77777777" w:rsidR="00EC7768" w:rsidRPr="007364E2" w:rsidRDefault="00EC7768" w:rsidP="008E1887">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0F913F83" w14:textId="04D250DD" w:rsidR="00EC7768" w:rsidRPr="007364E2" w:rsidRDefault="00EC7768" w:rsidP="008E1887">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523E3B70" w14:textId="2F2D5338" w:rsidR="00EC7768" w:rsidRPr="007364E2" w:rsidRDefault="00EC7768" w:rsidP="008E1887">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413B4254" w14:textId="53834F70" w:rsidR="00EC7768" w:rsidRPr="007364E2" w:rsidRDefault="00EC7768" w:rsidP="00C51FF5">
            <w:pPr>
              <w:contextualSpacing/>
              <w:rPr>
                <w:rFonts w:cstheme="minorHAnsi"/>
                <w:b/>
                <w:bCs/>
                <w:i/>
                <w:iCs/>
              </w:rPr>
            </w:pPr>
          </w:p>
        </w:tc>
        <w:tc>
          <w:tcPr>
            <w:tcW w:w="1276" w:type="dxa"/>
          </w:tcPr>
          <w:p w14:paraId="196C6BC8" w14:textId="05D6111A" w:rsidR="00EC7768" w:rsidRPr="007364E2" w:rsidRDefault="00EC7768" w:rsidP="00813CBB">
            <w:pPr>
              <w:rPr>
                <w:rFonts w:eastAsia="Calibri" w:cstheme="minorHAnsi"/>
              </w:rPr>
            </w:pPr>
            <w:r w:rsidRPr="007364E2">
              <w:rPr>
                <w:rFonts w:eastAsia="Calibri" w:cstheme="minorHAnsi"/>
              </w:rPr>
              <w:lastRenderedPageBreak/>
              <w:t>20</w:t>
            </w:r>
          </w:p>
        </w:tc>
        <w:tc>
          <w:tcPr>
            <w:tcW w:w="1559" w:type="dxa"/>
          </w:tcPr>
          <w:p w14:paraId="34AAE506" w14:textId="27820D74" w:rsidR="00EC7768" w:rsidRPr="007364E2" w:rsidRDefault="00EC7768" w:rsidP="00C51FF5">
            <w:pPr>
              <w:rPr>
                <w:rFonts w:eastAsia="Calibri" w:cstheme="minorHAnsi"/>
              </w:rPr>
            </w:pPr>
            <w:r w:rsidRPr="007364E2">
              <w:rPr>
                <w:rFonts w:eastAsia="Calibri" w:cstheme="minorHAnsi"/>
              </w:rPr>
              <w:t>Pom. Fizyków</w:t>
            </w:r>
          </w:p>
          <w:p w14:paraId="005ABB6F" w14:textId="77777777" w:rsidR="00EC7768" w:rsidRPr="007364E2" w:rsidRDefault="00EC7768" w:rsidP="00C51FF5">
            <w:pPr>
              <w:rPr>
                <w:rFonts w:eastAsia="Calibri" w:cstheme="minorHAnsi"/>
              </w:rPr>
            </w:pPr>
            <w:r w:rsidRPr="007364E2">
              <w:rPr>
                <w:rFonts w:eastAsia="Calibri" w:cstheme="minorHAnsi"/>
              </w:rPr>
              <w:lastRenderedPageBreak/>
              <w:t>0/11;0/10;0/9;01;</w:t>
            </w:r>
          </w:p>
          <w:p w14:paraId="6F6F9445" w14:textId="33D55283" w:rsidR="00EC7768" w:rsidRPr="007364E2" w:rsidRDefault="00EC7768" w:rsidP="00C51FF5">
            <w:pPr>
              <w:rPr>
                <w:rFonts w:eastAsia="Calibri" w:cstheme="minorHAnsi"/>
              </w:rPr>
            </w:pPr>
            <w:r w:rsidRPr="007364E2">
              <w:rPr>
                <w:rFonts w:eastAsia="Calibri" w:cstheme="minorHAnsi"/>
              </w:rPr>
              <w:t>0/6</w:t>
            </w:r>
          </w:p>
        </w:tc>
      </w:tr>
      <w:tr w:rsidR="00EC7768" w:rsidRPr="007364E2" w14:paraId="3A814E12" w14:textId="77777777" w:rsidTr="00CB3C86">
        <w:trPr>
          <w:trHeight w:val="397"/>
        </w:trPr>
        <w:tc>
          <w:tcPr>
            <w:tcW w:w="566" w:type="dxa"/>
          </w:tcPr>
          <w:p w14:paraId="31EB018B" w14:textId="61BD3493" w:rsidR="00EC7768" w:rsidRPr="007364E2" w:rsidRDefault="00EC7768" w:rsidP="00813CBB">
            <w:pPr>
              <w:rPr>
                <w:rFonts w:eastAsia="Calibri" w:cstheme="minorHAnsi"/>
              </w:rPr>
            </w:pPr>
            <w:r w:rsidRPr="007364E2">
              <w:rPr>
                <w:rFonts w:eastAsia="Calibri" w:cstheme="minorHAnsi"/>
              </w:rPr>
              <w:lastRenderedPageBreak/>
              <w:t>15.</w:t>
            </w:r>
          </w:p>
        </w:tc>
        <w:tc>
          <w:tcPr>
            <w:tcW w:w="11625" w:type="dxa"/>
          </w:tcPr>
          <w:p w14:paraId="52A77020" w14:textId="0D7676CD" w:rsidR="00EC7768" w:rsidRPr="007364E2" w:rsidRDefault="00EC7768" w:rsidP="00C51FF5">
            <w:pPr>
              <w:contextualSpacing/>
              <w:rPr>
                <w:rFonts w:cstheme="minorHAnsi"/>
                <w:b/>
                <w:bCs/>
                <w:i/>
                <w:iCs/>
              </w:rPr>
            </w:pPr>
            <w:r w:rsidRPr="007364E2">
              <w:rPr>
                <w:rFonts w:cstheme="minorHAnsi"/>
                <w:b/>
                <w:bCs/>
                <w:i/>
                <w:iCs/>
              </w:rPr>
              <w:t>Szafa ubraniowa – S/U/60X60</w:t>
            </w:r>
          </w:p>
          <w:p w14:paraId="26F8B2BE" w14:textId="2DEDD826" w:rsidR="00EC7768" w:rsidRPr="007364E2" w:rsidRDefault="00EC7768" w:rsidP="00763EFB">
            <w:pPr>
              <w:rPr>
                <w:rFonts w:cstheme="minorHAnsi"/>
              </w:rPr>
            </w:pPr>
            <w:r w:rsidRPr="007364E2">
              <w:rPr>
                <w:rFonts w:cstheme="minorHAnsi"/>
              </w:rPr>
              <w:t xml:space="preserve">Szafa ubraniowa z przegrodą pionową , jednokomorowa zamykana pojedynczym frontem uchylnym na klucz. Wyposażona w półkę na buty i półkę górną, pod półką w każdej przegrodzie  umieszczony </w:t>
            </w:r>
            <w:proofErr w:type="spellStart"/>
            <w:r w:rsidRPr="007364E2">
              <w:rPr>
                <w:rFonts w:cstheme="minorHAnsi"/>
              </w:rPr>
              <w:t>drążęk</w:t>
            </w:r>
            <w:proofErr w:type="spellEnd"/>
            <w:r w:rsidRPr="007364E2">
              <w:rPr>
                <w:rFonts w:cstheme="minorHAnsi"/>
              </w:rPr>
              <w:t xml:space="preserve"> na ubrania.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5EAB4964" w14:textId="25C4F162" w:rsidR="00EC7768" w:rsidRPr="007364E2" w:rsidRDefault="00EC7768" w:rsidP="008E1887">
            <w:pPr>
              <w:contextualSpacing/>
              <w:rPr>
                <w:rFonts w:eastAsia="Times New Roman" w:cstheme="minorHAnsi"/>
                <w:b/>
                <w:lang w:eastAsia="pl-PL"/>
              </w:rPr>
            </w:pPr>
            <w:r w:rsidRPr="007364E2">
              <w:rPr>
                <w:rFonts w:eastAsia="Times New Roman" w:cstheme="minorHAnsi"/>
                <w:b/>
                <w:lang w:eastAsia="pl-PL"/>
              </w:rPr>
              <w:t>Wymiar całkowity: 600 mm szer. x 600 mm gł. x 2100 mm wys.</w:t>
            </w:r>
          </w:p>
          <w:p w14:paraId="6C2B76AA" w14:textId="77777777" w:rsidR="00EC7768" w:rsidRPr="007364E2" w:rsidRDefault="00EC7768" w:rsidP="008E1887">
            <w:pPr>
              <w:contextualSpacing/>
              <w:rPr>
                <w:rFonts w:eastAsia="Calibri" w:cstheme="minorHAnsi"/>
                <w:bCs/>
                <w:iCs/>
              </w:rPr>
            </w:pPr>
            <w:r w:rsidRPr="007364E2">
              <w:rPr>
                <w:rFonts w:cstheme="minorHAnsi"/>
              </w:rPr>
              <w:t>Tolerancja wymiarów: na szerokość i głębokość: +-2%, na wysokość: +-2%</w:t>
            </w:r>
          </w:p>
          <w:p w14:paraId="5A7442D4" w14:textId="77777777" w:rsidR="00EC7768" w:rsidRPr="007364E2" w:rsidRDefault="00EC7768" w:rsidP="008E1887">
            <w:pPr>
              <w:contextualSpacing/>
              <w:rPr>
                <w:rFonts w:eastAsia="Times New Roman" w:cstheme="minorHAnsi"/>
                <w:b/>
                <w:lang w:eastAsia="pl-PL"/>
              </w:rPr>
            </w:pPr>
          </w:p>
          <w:p w14:paraId="3934AE96" w14:textId="310BC573" w:rsidR="00EC7768" w:rsidRPr="007364E2" w:rsidRDefault="00EC7768" w:rsidP="008E1887">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351A75BA" w14:textId="77777777" w:rsidR="00EC7768" w:rsidRPr="007364E2" w:rsidRDefault="00EC7768" w:rsidP="008E1887">
            <w:pPr>
              <w:contextualSpacing/>
              <w:rPr>
                <w:rFonts w:eastAsia="Calibri" w:cstheme="minorHAnsi"/>
                <w:b/>
                <w:bCs/>
                <w:i/>
                <w:iCs/>
              </w:rPr>
            </w:pPr>
          </w:p>
          <w:p w14:paraId="5323341D" w14:textId="77777777" w:rsidR="00EC7768" w:rsidRPr="007364E2" w:rsidRDefault="00EC7768" w:rsidP="008E1887">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08932AAF" w14:textId="377E84B1" w:rsidR="00EC7768" w:rsidRPr="007364E2" w:rsidRDefault="00EC7768" w:rsidP="008E1887">
            <w:pPr>
              <w:contextualSpacing/>
              <w:rPr>
                <w:rFonts w:eastAsia="Times New Roman" w:cstheme="minorHAnsi"/>
                <w:lang w:eastAsia="pl-PL"/>
              </w:rPr>
            </w:pPr>
            <w:r w:rsidRPr="007364E2">
              <w:rPr>
                <w:rFonts w:eastAsia="Times New Roman" w:cstheme="minorHAnsi"/>
                <w:lang w:eastAsia="pl-PL"/>
              </w:rPr>
              <w:lastRenderedPageBreak/>
              <w:t>-dokument (certyfikat, atest) potwierdzający higieniczność płyty użytej do wyprodukowania mebla na poziomie E1 lub równoważny</w:t>
            </w:r>
          </w:p>
          <w:p w14:paraId="10D92F81" w14:textId="354595A9" w:rsidR="00EC7768" w:rsidRPr="007364E2" w:rsidRDefault="00EC7768" w:rsidP="008E1887">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14322lub równoważną. </w:t>
            </w:r>
            <w:r w:rsidRPr="007364E2">
              <w:rPr>
                <w:rFonts w:eastAsia="Calibri" w:cstheme="minorHAnsi"/>
                <w:bCs/>
                <w:iCs/>
              </w:rPr>
              <w:t>Do oświadczenia dołączyć informację producenta płyty o wyrobie.</w:t>
            </w:r>
          </w:p>
          <w:p w14:paraId="1FA6FD1A" w14:textId="04DD83F2" w:rsidR="00EC7768" w:rsidRPr="007364E2" w:rsidRDefault="00EC7768" w:rsidP="00C51FF5">
            <w:pPr>
              <w:contextualSpacing/>
              <w:rPr>
                <w:rFonts w:cstheme="minorHAnsi"/>
                <w:b/>
                <w:bCs/>
                <w:i/>
                <w:iCs/>
              </w:rPr>
            </w:pPr>
          </w:p>
        </w:tc>
        <w:tc>
          <w:tcPr>
            <w:tcW w:w="1276" w:type="dxa"/>
          </w:tcPr>
          <w:p w14:paraId="64488C7C" w14:textId="5089BCFE" w:rsidR="00EC7768" w:rsidRPr="007364E2" w:rsidRDefault="00EC7768" w:rsidP="00813CBB">
            <w:pPr>
              <w:rPr>
                <w:rFonts w:eastAsia="Calibri" w:cstheme="minorHAnsi"/>
              </w:rPr>
            </w:pPr>
            <w:r w:rsidRPr="007364E2">
              <w:rPr>
                <w:rFonts w:eastAsia="Calibri" w:cstheme="minorHAnsi"/>
              </w:rPr>
              <w:lastRenderedPageBreak/>
              <w:t>5</w:t>
            </w:r>
          </w:p>
        </w:tc>
        <w:tc>
          <w:tcPr>
            <w:tcW w:w="1559" w:type="dxa"/>
          </w:tcPr>
          <w:p w14:paraId="07B57EDC" w14:textId="77777777" w:rsidR="00EC7768" w:rsidRPr="007364E2" w:rsidRDefault="00EC7768" w:rsidP="00C51FF5">
            <w:pPr>
              <w:rPr>
                <w:rFonts w:eastAsia="Calibri" w:cstheme="minorHAnsi"/>
              </w:rPr>
            </w:pPr>
            <w:r w:rsidRPr="007364E2">
              <w:rPr>
                <w:rFonts w:eastAsia="Calibri" w:cstheme="minorHAnsi"/>
              </w:rPr>
              <w:t>Pokój Fizyków: 0/2;0/1;0/11;</w:t>
            </w:r>
          </w:p>
          <w:p w14:paraId="4E425A2C" w14:textId="47D31410" w:rsidR="00EC7768" w:rsidRPr="007364E2" w:rsidRDefault="00EC7768" w:rsidP="00C51FF5">
            <w:pPr>
              <w:rPr>
                <w:rFonts w:eastAsia="Calibri" w:cstheme="minorHAnsi"/>
              </w:rPr>
            </w:pPr>
            <w:r w:rsidRPr="007364E2">
              <w:rPr>
                <w:rFonts w:eastAsia="Calibri" w:cstheme="minorHAnsi"/>
              </w:rPr>
              <w:t>0/10;0/9;</w:t>
            </w:r>
          </w:p>
        </w:tc>
      </w:tr>
      <w:tr w:rsidR="00EC7768" w:rsidRPr="007364E2" w14:paraId="4C53C314" w14:textId="77777777" w:rsidTr="00CB3C86">
        <w:trPr>
          <w:trHeight w:val="397"/>
        </w:trPr>
        <w:tc>
          <w:tcPr>
            <w:tcW w:w="566" w:type="dxa"/>
          </w:tcPr>
          <w:p w14:paraId="693EEC0E" w14:textId="78022598" w:rsidR="00EC7768" w:rsidRPr="007364E2" w:rsidRDefault="00EC7768" w:rsidP="00813CBB">
            <w:pPr>
              <w:rPr>
                <w:rFonts w:eastAsia="Calibri" w:cstheme="minorHAnsi"/>
              </w:rPr>
            </w:pPr>
            <w:r w:rsidRPr="007364E2">
              <w:rPr>
                <w:rFonts w:eastAsia="Calibri" w:cstheme="minorHAnsi"/>
              </w:rPr>
              <w:t>16.</w:t>
            </w:r>
          </w:p>
        </w:tc>
        <w:tc>
          <w:tcPr>
            <w:tcW w:w="11625" w:type="dxa"/>
          </w:tcPr>
          <w:p w14:paraId="15DF47E0" w14:textId="52AC7146" w:rsidR="00EC7768" w:rsidRPr="007364E2" w:rsidRDefault="00EC7768" w:rsidP="00EB0CC1">
            <w:pPr>
              <w:contextualSpacing/>
              <w:rPr>
                <w:rFonts w:cstheme="minorHAnsi"/>
                <w:b/>
                <w:bCs/>
                <w:i/>
                <w:iCs/>
              </w:rPr>
            </w:pPr>
            <w:r w:rsidRPr="007364E2">
              <w:rPr>
                <w:rFonts w:cstheme="minorHAnsi"/>
                <w:b/>
                <w:bCs/>
                <w:i/>
                <w:iCs/>
              </w:rPr>
              <w:t>Szafa ubraniowa –SZ/U/60/70</w:t>
            </w:r>
          </w:p>
          <w:p w14:paraId="1889FB54" w14:textId="007B90F9" w:rsidR="00EC7768" w:rsidRPr="007364E2" w:rsidRDefault="00EC7768" w:rsidP="00763EFB">
            <w:pPr>
              <w:rPr>
                <w:rFonts w:cstheme="minorHAnsi"/>
              </w:rPr>
            </w:pPr>
            <w:r w:rsidRPr="007364E2">
              <w:rPr>
                <w:rFonts w:cstheme="minorHAnsi"/>
              </w:rPr>
              <w:t xml:space="preserve">Szafa ubraniowa z przegrodą pionową , jednokomorowa zamykana pojedynczym frontem uchylnym na klucz. Wyposażona w półkę na buty i półkę górną, pod półką w każdej przegrodzie  umieszczony </w:t>
            </w:r>
            <w:proofErr w:type="spellStart"/>
            <w:r w:rsidRPr="007364E2">
              <w:rPr>
                <w:rFonts w:cstheme="minorHAnsi"/>
              </w:rPr>
              <w:t>drążęk</w:t>
            </w:r>
            <w:proofErr w:type="spellEnd"/>
            <w:r w:rsidRPr="007364E2">
              <w:rPr>
                <w:rFonts w:cstheme="minorHAnsi"/>
              </w:rPr>
              <w:t xml:space="preserve"> na ubrania.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55CB0FFF" w14:textId="5B9632AF" w:rsidR="00EC7768" w:rsidRPr="007364E2" w:rsidRDefault="00EC7768" w:rsidP="00EB0CC1">
            <w:pPr>
              <w:contextualSpacing/>
              <w:rPr>
                <w:rFonts w:eastAsia="Times New Roman" w:cstheme="minorHAnsi"/>
                <w:b/>
                <w:lang w:eastAsia="pl-PL"/>
              </w:rPr>
            </w:pPr>
            <w:r w:rsidRPr="007364E2">
              <w:rPr>
                <w:rFonts w:eastAsia="Times New Roman" w:cstheme="minorHAnsi"/>
                <w:b/>
                <w:lang w:eastAsia="pl-PL"/>
              </w:rPr>
              <w:t>Wymiar całkowity: 600 mm szer. x 700 mm gł. x 2100 mm wys.</w:t>
            </w:r>
          </w:p>
          <w:p w14:paraId="6A318725" w14:textId="77777777" w:rsidR="00EC7768" w:rsidRPr="007364E2" w:rsidRDefault="00EC7768" w:rsidP="00EB0CC1">
            <w:pPr>
              <w:contextualSpacing/>
              <w:rPr>
                <w:rFonts w:eastAsia="Calibri" w:cstheme="minorHAnsi"/>
                <w:bCs/>
                <w:iCs/>
              </w:rPr>
            </w:pPr>
            <w:r w:rsidRPr="007364E2">
              <w:rPr>
                <w:rFonts w:cstheme="minorHAnsi"/>
              </w:rPr>
              <w:t>Tolerancja wymiarów: na szerokość i głębokość: +-2%, na wysokość: +-2%</w:t>
            </w:r>
          </w:p>
          <w:p w14:paraId="091A8AA9" w14:textId="77777777" w:rsidR="00EC7768" w:rsidRPr="007364E2" w:rsidRDefault="00EC7768" w:rsidP="00EB0CC1">
            <w:pPr>
              <w:contextualSpacing/>
              <w:rPr>
                <w:rFonts w:eastAsia="Times New Roman" w:cstheme="minorHAnsi"/>
                <w:b/>
                <w:lang w:eastAsia="pl-PL"/>
              </w:rPr>
            </w:pPr>
          </w:p>
          <w:p w14:paraId="5A461E4E" w14:textId="77777777" w:rsidR="00EC7768" w:rsidRPr="007364E2" w:rsidRDefault="00EC7768" w:rsidP="00EB0CC1">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4F0576EB" w14:textId="77777777" w:rsidR="00EC7768" w:rsidRPr="007364E2" w:rsidRDefault="00EC7768" w:rsidP="00EB0CC1">
            <w:pPr>
              <w:contextualSpacing/>
              <w:rPr>
                <w:rFonts w:eastAsia="Calibri" w:cstheme="minorHAnsi"/>
                <w:b/>
                <w:bCs/>
                <w:i/>
                <w:iCs/>
              </w:rPr>
            </w:pPr>
          </w:p>
          <w:p w14:paraId="1FAFF462" w14:textId="77777777" w:rsidR="00EC7768" w:rsidRPr="007364E2" w:rsidRDefault="00EC7768" w:rsidP="00EB0CC1">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3C3F135E" w14:textId="1B761DE0" w:rsidR="00EC7768" w:rsidRPr="007364E2" w:rsidRDefault="00EC7768" w:rsidP="00EB0CC1">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5AD6C6BA" w14:textId="77777777" w:rsidR="00EC7768" w:rsidRPr="007364E2" w:rsidRDefault="00EC7768" w:rsidP="00EB0CC1">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14322lub równoważną. </w:t>
            </w:r>
            <w:r w:rsidRPr="007364E2">
              <w:rPr>
                <w:rFonts w:eastAsia="Calibri" w:cstheme="minorHAnsi"/>
                <w:bCs/>
                <w:iCs/>
              </w:rPr>
              <w:t>Do oświadczenia dołączyć informację producenta płyty o wyrobie.</w:t>
            </w:r>
          </w:p>
          <w:p w14:paraId="2DF2B299" w14:textId="77777777" w:rsidR="00EC7768" w:rsidRPr="007364E2" w:rsidRDefault="00EC7768" w:rsidP="00C51FF5">
            <w:pPr>
              <w:contextualSpacing/>
              <w:rPr>
                <w:rFonts w:cstheme="minorHAnsi"/>
                <w:b/>
                <w:bCs/>
                <w:i/>
                <w:iCs/>
              </w:rPr>
            </w:pPr>
          </w:p>
        </w:tc>
        <w:tc>
          <w:tcPr>
            <w:tcW w:w="1276" w:type="dxa"/>
          </w:tcPr>
          <w:p w14:paraId="52BA656F" w14:textId="234F603F" w:rsidR="00EC7768" w:rsidRPr="007364E2" w:rsidRDefault="00EC7768" w:rsidP="00813CBB">
            <w:pPr>
              <w:rPr>
                <w:rFonts w:eastAsia="Calibri" w:cstheme="minorHAnsi"/>
              </w:rPr>
            </w:pPr>
            <w:r w:rsidRPr="007364E2">
              <w:rPr>
                <w:rFonts w:eastAsia="Calibri" w:cstheme="minorHAnsi"/>
              </w:rPr>
              <w:t>1</w:t>
            </w:r>
          </w:p>
        </w:tc>
        <w:tc>
          <w:tcPr>
            <w:tcW w:w="1559" w:type="dxa"/>
          </w:tcPr>
          <w:p w14:paraId="13B382DB" w14:textId="77777777" w:rsidR="00EC7768" w:rsidRPr="007364E2" w:rsidRDefault="00EC7768" w:rsidP="00C51FF5">
            <w:pPr>
              <w:rPr>
                <w:rFonts w:eastAsia="Calibri" w:cstheme="minorHAnsi"/>
              </w:rPr>
            </w:pPr>
            <w:r w:rsidRPr="007364E2">
              <w:rPr>
                <w:rFonts w:eastAsia="Calibri" w:cstheme="minorHAnsi"/>
              </w:rPr>
              <w:t>Pokój fizyków</w:t>
            </w:r>
          </w:p>
          <w:p w14:paraId="53D22299" w14:textId="3C206CD6" w:rsidR="00EC7768" w:rsidRPr="007364E2" w:rsidRDefault="00EC7768" w:rsidP="00C51FF5">
            <w:pPr>
              <w:rPr>
                <w:rFonts w:eastAsia="Calibri" w:cstheme="minorHAnsi"/>
              </w:rPr>
            </w:pPr>
            <w:r w:rsidRPr="007364E2">
              <w:rPr>
                <w:rFonts w:eastAsia="Calibri" w:cstheme="minorHAnsi"/>
              </w:rPr>
              <w:t>0/3</w:t>
            </w:r>
          </w:p>
        </w:tc>
      </w:tr>
      <w:tr w:rsidR="00EC7768" w:rsidRPr="007364E2" w14:paraId="0DD648CD" w14:textId="77777777" w:rsidTr="00CB3C86">
        <w:trPr>
          <w:trHeight w:val="397"/>
        </w:trPr>
        <w:tc>
          <w:tcPr>
            <w:tcW w:w="566" w:type="dxa"/>
          </w:tcPr>
          <w:p w14:paraId="5A6894A4" w14:textId="3BA7236C" w:rsidR="00EC7768" w:rsidRPr="007364E2" w:rsidRDefault="00EC7768" w:rsidP="00813CBB">
            <w:pPr>
              <w:rPr>
                <w:rFonts w:eastAsia="Calibri" w:cstheme="minorHAnsi"/>
              </w:rPr>
            </w:pPr>
            <w:r w:rsidRPr="007364E2">
              <w:rPr>
                <w:rFonts w:eastAsia="Calibri" w:cstheme="minorHAnsi"/>
              </w:rPr>
              <w:t>17.</w:t>
            </w:r>
          </w:p>
        </w:tc>
        <w:tc>
          <w:tcPr>
            <w:tcW w:w="11625" w:type="dxa"/>
          </w:tcPr>
          <w:p w14:paraId="29E95F0A" w14:textId="3C827461" w:rsidR="00EC7768" w:rsidRPr="007364E2" w:rsidRDefault="00EC7768" w:rsidP="00691DD2">
            <w:pPr>
              <w:contextualSpacing/>
              <w:rPr>
                <w:rFonts w:cstheme="minorHAnsi"/>
                <w:b/>
                <w:bCs/>
                <w:i/>
                <w:iCs/>
              </w:rPr>
            </w:pPr>
            <w:r w:rsidRPr="007364E2">
              <w:rPr>
                <w:rFonts w:cstheme="minorHAnsi"/>
                <w:b/>
                <w:bCs/>
                <w:i/>
                <w:iCs/>
              </w:rPr>
              <w:t>Szafa magazynowa  - SZ/M</w:t>
            </w:r>
          </w:p>
          <w:p w14:paraId="1F755090" w14:textId="77777777" w:rsidR="00EC7768" w:rsidRPr="007364E2" w:rsidRDefault="00EC7768" w:rsidP="00763EFB">
            <w:pPr>
              <w:rPr>
                <w:rFonts w:cstheme="minorHAnsi"/>
              </w:rPr>
            </w:pPr>
            <w:r w:rsidRPr="007364E2">
              <w:rPr>
                <w:rFonts w:cstheme="minorHAnsi"/>
              </w:rPr>
              <w:t xml:space="preserve">Szafa z przegrodą pionową , jednokomorowa zamykana pojedynczym frontem uchylnym na klucz. Wyposażona w min.4 półki, dzielące wnętrze szafy na 5 części. Wszystkie półki oklejone po całym obwodzie, z regulacją skokową , na wspornikach metalowych z ogranicznikiem powodującym unieruchomienie półki.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2140C9CB" w14:textId="77777777" w:rsidR="00EC7768" w:rsidRPr="007364E2" w:rsidRDefault="00EC7768" w:rsidP="00691DD2">
            <w:pPr>
              <w:contextualSpacing/>
              <w:rPr>
                <w:rFonts w:eastAsia="Times New Roman" w:cstheme="minorHAnsi"/>
                <w:b/>
                <w:lang w:eastAsia="pl-PL"/>
              </w:rPr>
            </w:pPr>
            <w:r w:rsidRPr="007364E2">
              <w:rPr>
                <w:rFonts w:eastAsia="Times New Roman" w:cstheme="minorHAnsi"/>
                <w:b/>
                <w:lang w:eastAsia="pl-PL"/>
              </w:rPr>
              <w:lastRenderedPageBreak/>
              <w:t>Wymiar całkowity: 600 mm szer. x 600 mm gł. x 2100 mm wys.</w:t>
            </w:r>
          </w:p>
          <w:p w14:paraId="4D8A2485" w14:textId="77777777" w:rsidR="00EC7768" w:rsidRPr="007364E2" w:rsidRDefault="00EC7768" w:rsidP="00691DD2">
            <w:pPr>
              <w:contextualSpacing/>
              <w:rPr>
                <w:rFonts w:eastAsia="Calibri" w:cstheme="minorHAnsi"/>
                <w:bCs/>
                <w:iCs/>
              </w:rPr>
            </w:pPr>
            <w:r w:rsidRPr="007364E2">
              <w:rPr>
                <w:rFonts w:cstheme="minorHAnsi"/>
              </w:rPr>
              <w:t>Tolerancja wymiarów: na szerokość i głębokość: +-2%, na wysokość: +-2%</w:t>
            </w:r>
          </w:p>
          <w:p w14:paraId="47A7EFDD" w14:textId="77777777" w:rsidR="00EC7768" w:rsidRPr="007364E2" w:rsidRDefault="00EC7768" w:rsidP="00691DD2">
            <w:pPr>
              <w:contextualSpacing/>
              <w:rPr>
                <w:rFonts w:eastAsia="Times New Roman" w:cstheme="minorHAnsi"/>
                <w:b/>
                <w:lang w:eastAsia="pl-PL"/>
              </w:rPr>
            </w:pPr>
          </w:p>
          <w:p w14:paraId="10A9BA32" w14:textId="77777777" w:rsidR="00EC7768" w:rsidRPr="007364E2" w:rsidRDefault="00EC7768" w:rsidP="00691DD2">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5A58B986" w14:textId="77777777" w:rsidR="00EC7768" w:rsidRPr="007364E2" w:rsidRDefault="00EC7768" w:rsidP="00691DD2">
            <w:pPr>
              <w:contextualSpacing/>
              <w:rPr>
                <w:rFonts w:eastAsia="Calibri" w:cstheme="minorHAnsi"/>
                <w:b/>
                <w:bCs/>
                <w:i/>
                <w:iCs/>
              </w:rPr>
            </w:pPr>
          </w:p>
          <w:p w14:paraId="18D22DB6" w14:textId="77777777" w:rsidR="00EC7768" w:rsidRPr="007364E2" w:rsidRDefault="00EC7768" w:rsidP="00691DD2">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52306566" w14:textId="4374A280" w:rsidR="00EC7768" w:rsidRPr="007364E2" w:rsidRDefault="00EC7768" w:rsidP="00691DD2">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25AEE26F" w14:textId="66B5DA0D" w:rsidR="00EC7768" w:rsidRPr="007364E2" w:rsidRDefault="00EC7768" w:rsidP="00691DD2">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791B2EDE" w14:textId="77777777" w:rsidR="00EC7768" w:rsidRPr="007364E2" w:rsidRDefault="00EC7768" w:rsidP="00C51FF5">
            <w:pPr>
              <w:contextualSpacing/>
              <w:rPr>
                <w:rFonts w:cstheme="minorHAnsi"/>
                <w:b/>
                <w:bCs/>
                <w:i/>
                <w:iCs/>
              </w:rPr>
            </w:pPr>
          </w:p>
        </w:tc>
        <w:tc>
          <w:tcPr>
            <w:tcW w:w="1276" w:type="dxa"/>
          </w:tcPr>
          <w:p w14:paraId="22E1EBF1" w14:textId="4FC39F56" w:rsidR="00EC7768" w:rsidRPr="007364E2" w:rsidRDefault="00EC7768" w:rsidP="00813CBB">
            <w:pPr>
              <w:rPr>
                <w:rFonts w:eastAsia="Calibri" w:cstheme="minorHAnsi"/>
              </w:rPr>
            </w:pPr>
            <w:r w:rsidRPr="007364E2">
              <w:rPr>
                <w:rFonts w:eastAsia="Calibri" w:cstheme="minorHAnsi"/>
              </w:rPr>
              <w:lastRenderedPageBreak/>
              <w:t>4</w:t>
            </w:r>
          </w:p>
        </w:tc>
        <w:tc>
          <w:tcPr>
            <w:tcW w:w="1559" w:type="dxa"/>
          </w:tcPr>
          <w:p w14:paraId="6F013110" w14:textId="77777777" w:rsidR="00EC7768" w:rsidRPr="007364E2" w:rsidRDefault="00EC7768" w:rsidP="00C51FF5">
            <w:pPr>
              <w:rPr>
                <w:rFonts w:eastAsia="Calibri" w:cstheme="minorHAnsi"/>
              </w:rPr>
            </w:pPr>
            <w:r w:rsidRPr="007364E2">
              <w:rPr>
                <w:rFonts w:eastAsia="Calibri" w:cstheme="minorHAnsi"/>
              </w:rPr>
              <w:t>Pom. Fizyków:</w:t>
            </w:r>
          </w:p>
          <w:p w14:paraId="5025489A" w14:textId="1BC42B73" w:rsidR="00EC7768" w:rsidRPr="007364E2" w:rsidRDefault="00EC7768" w:rsidP="00C51FF5">
            <w:pPr>
              <w:rPr>
                <w:rFonts w:eastAsia="Calibri" w:cstheme="minorHAnsi"/>
              </w:rPr>
            </w:pPr>
            <w:r w:rsidRPr="007364E2">
              <w:rPr>
                <w:rFonts w:eastAsia="Calibri" w:cstheme="minorHAnsi"/>
              </w:rPr>
              <w:t>0/11;0/10;0/9;0/2;</w:t>
            </w:r>
          </w:p>
        </w:tc>
      </w:tr>
      <w:tr w:rsidR="00EC7768" w:rsidRPr="007364E2" w14:paraId="35D5BD9D" w14:textId="77777777" w:rsidTr="00CB3C86">
        <w:trPr>
          <w:trHeight w:val="397"/>
        </w:trPr>
        <w:tc>
          <w:tcPr>
            <w:tcW w:w="566" w:type="dxa"/>
          </w:tcPr>
          <w:p w14:paraId="61A4E8B2" w14:textId="1C1789AC" w:rsidR="00EC7768" w:rsidRPr="007364E2" w:rsidRDefault="00EC7768" w:rsidP="00813CBB">
            <w:pPr>
              <w:rPr>
                <w:rFonts w:eastAsia="Calibri" w:cstheme="minorHAnsi"/>
              </w:rPr>
            </w:pPr>
            <w:r w:rsidRPr="007364E2">
              <w:rPr>
                <w:rFonts w:eastAsia="Calibri" w:cstheme="minorHAnsi"/>
              </w:rPr>
              <w:t>18.</w:t>
            </w:r>
          </w:p>
        </w:tc>
        <w:tc>
          <w:tcPr>
            <w:tcW w:w="11625" w:type="dxa"/>
          </w:tcPr>
          <w:p w14:paraId="57ADB5FC" w14:textId="7DE8360F" w:rsidR="00EC7768" w:rsidRPr="007364E2" w:rsidRDefault="00EC7768" w:rsidP="00691DD2">
            <w:pPr>
              <w:contextualSpacing/>
              <w:rPr>
                <w:rFonts w:cstheme="minorHAnsi"/>
                <w:b/>
                <w:bCs/>
                <w:i/>
                <w:iCs/>
              </w:rPr>
            </w:pPr>
            <w:r w:rsidRPr="007364E2">
              <w:rPr>
                <w:rFonts w:cstheme="minorHAnsi"/>
                <w:b/>
                <w:bCs/>
                <w:i/>
                <w:iCs/>
              </w:rPr>
              <w:t>Szafka mobilna dwustronna - SZ/M/D</w:t>
            </w:r>
          </w:p>
          <w:p w14:paraId="560E78DC" w14:textId="77777777" w:rsidR="00EC7768" w:rsidRPr="007364E2" w:rsidRDefault="00EC7768" w:rsidP="00691DD2">
            <w:pPr>
              <w:contextualSpacing/>
              <w:rPr>
                <w:rFonts w:cstheme="minorHAnsi"/>
                <w:b/>
                <w:bCs/>
                <w:i/>
                <w:iCs/>
              </w:rPr>
            </w:pPr>
          </w:p>
          <w:p w14:paraId="7E949AD4" w14:textId="1E0F8FDB" w:rsidR="00EC7768" w:rsidRPr="007364E2" w:rsidRDefault="00EC7768" w:rsidP="0077670E">
            <w:pPr>
              <w:contextualSpacing/>
              <w:rPr>
                <w:rFonts w:cstheme="minorHAnsi"/>
                <w:b/>
                <w:bCs/>
                <w:iCs/>
              </w:rPr>
            </w:pPr>
            <w:r w:rsidRPr="007364E2">
              <w:rPr>
                <w:rFonts w:cstheme="minorHAnsi"/>
                <w:b/>
                <w:bCs/>
                <w:iCs/>
              </w:rPr>
              <w:t>Szafka mobilna na teczki o wymiarach: szer.600mm x gł.360mm x wys. całkowita 1200mm</w:t>
            </w:r>
          </w:p>
          <w:p w14:paraId="5AF92E1A" w14:textId="77777777" w:rsidR="00EC7768" w:rsidRPr="007364E2" w:rsidRDefault="00EC7768" w:rsidP="00F737EE">
            <w:pPr>
              <w:contextualSpacing/>
              <w:rPr>
                <w:rFonts w:eastAsia="Calibri" w:cstheme="minorHAnsi"/>
                <w:bCs/>
                <w:iCs/>
              </w:rPr>
            </w:pPr>
            <w:r w:rsidRPr="007364E2">
              <w:rPr>
                <w:rFonts w:cstheme="minorHAnsi"/>
              </w:rPr>
              <w:t>Tolerancja wymiarów: na szerokość i głębokość: +-2%, na wysokość: +-2%</w:t>
            </w:r>
          </w:p>
          <w:p w14:paraId="246A914F" w14:textId="77777777" w:rsidR="00EC7768" w:rsidRPr="007364E2" w:rsidRDefault="00EC7768" w:rsidP="0077670E">
            <w:pPr>
              <w:contextualSpacing/>
              <w:rPr>
                <w:rFonts w:cstheme="minorHAnsi"/>
                <w:bCs/>
                <w:iCs/>
              </w:rPr>
            </w:pPr>
          </w:p>
          <w:p w14:paraId="609F4D48" w14:textId="0881FE3A" w:rsidR="00EC7768" w:rsidRPr="007364E2" w:rsidRDefault="00EC7768" w:rsidP="0077670E">
            <w:pPr>
              <w:contextualSpacing/>
              <w:rPr>
                <w:rFonts w:cstheme="minorHAnsi"/>
                <w:bCs/>
                <w:iCs/>
              </w:rPr>
            </w:pPr>
            <w:r w:rsidRPr="007364E2">
              <w:rPr>
                <w:rFonts w:cstheme="minorHAnsi"/>
                <w:bCs/>
                <w:iCs/>
              </w:rPr>
              <w:t>Szafka mobilna przelotowa o konstrukcji skrzyniowej, dzielona w pionie przegrodą, wykonana z płyty meblowej wiórowej trzywarstwowej, dwustronnie  laminowanej , o strukturze antyrefleksyjnej, klasie higieniczności E1, gęstości 650-690 kg/ m</w:t>
            </w:r>
            <w:r w:rsidRPr="007364E2">
              <w:rPr>
                <w:rFonts w:cstheme="minorHAnsi"/>
                <w:bCs/>
                <w:iCs/>
                <w:vertAlign w:val="superscript"/>
              </w:rPr>
              <w:t xml:space="preserve">3. </w:t>
            </w:r>
            <w:r w:rsidRPr="007364E2">
              <w:rPr>
                <w:rFonts w:cstheme="minorHAnsi"/>
                <w:bCs/>
                <w:iCs/>
              </w:rPr>
              <w:t>Boki i wieńce górne i dolne o grubości nie mniejszej niż 18mm. Wszystkie wąskie krawędzie zabezpieczone obrzeżem ABS o grubości min.2mm, trwale zespolone z płytą.</w:t>
            </w:r>
          </w:p>
          <w:p w14:paraId="0E3AC170" w14:textId="77777777" w:rsidR="00EC7768" w:rsidRPr="007364E2" w:rsidRDefault="00EC7768" w:rsidP="0077670E">
            <w:pPr>
              <w:contextualSpacing/>
              <w:rPr>
                <w:rFonts w:cstheme="minorHAnsi"/>
                <w:bCs/>
                <w:iCs/>
              </w:rPr>
            </w:pPr>
            <w:r w:rsidRPr="007364E2">
              <w:rPr>
                <w:rFonts w:cstheme="minorHAnsi"/>
                <w:bCs/>
                <w:iCs/>
              </w:rPr>
              <w:t>Korpus wyposażony w otwarte przegrody ( min.12szt.), przeznaczone do przechowywania teczek, dokumentów formatu A4.</w:t>
            </w:r>
          </w:p>
          <w:p w14:paraId="08DE87EB" w14:textId="77777777" w:rsidR="00EC7768" w:rsidRPr="007364E2" w:rsidRDefault="00EC7768" w:rsidP="0077670E">
            <w:pPr>
              <w:contextualSpacing/>
              <w:rPr>
                <w:rFonts w:cstheme="minorHAnsi"/>
                <w:bCs/>
                <w:iCs/>
              </w:rPr>
            </w:pPr>
            <w:r w:rsidRPr="007364E2">
              <w:rPr>
                <w:rFonts w:cstheme="minorHAnsi"/>
                <w:bCs/>
                <w:iCs/>
              </w:rPr>
              <w:t>Szafka wyposażona w dolnej części w jedną szufladę o wys.200mm, o pełnym wysuwie, umożliwiającym wygodny dostęp do zawartości.</w:t>
            </w:r>
          </w:p>
          <w:p w14:paraId="27C443F5" w14:textId="77777777" w:rsidR="00EC7768" w:rsidRPr="007364E2" w:rsidRDefault="00EC7768" w:rsidP="0077670E">
            <w:pPr>
              <w:contextualSpacing/>
              <w:rPr>
                <w:rFonts w:cstheme="minorHAnsi"/>
                <w:bCs/>
                <w:iCs/>
              </w:rPr>
            </w:pPr>
            <w:r w:rsidRPr="007364E2">
              <w:rPr>
                <w:rFonts w:cstheme="minorHAnsi"/>
                <w:bCs/>
                <w:iCs/>
              </w:rPr>
              <w:t>Fronty szuflad wyposażone w uchwyty. Na blacie górnym zamontowany metalowy uchwyt przeznaczony do przesuwania i manewrowania szafką.</w:t>
            </w:r>
          </w:p>
          <w:p w14:paraId="360F9C1A" w14:textId="77777777" w:rsidR="00EC7768" w:rsidRPr="007364E2" w:rsidRDefault="00EC7768" w:rsidP="0077670E">
            <w:pPr>
              <w:contextualSpacing/>
              <w:rPr>
                <w:rFonts w:cstheme="minorHAnsi"/>
                <w:bCs/>
                <w:iCs/>
              </w:rPr>
            </w:pPr>
            <w:r w:rsidRPr="007364E2">
              <w:rPr>
                <w:rFonts w:cstheme="minorHAnsi"/>
                <w:bCs/>
                <w:iCs/>
              </w:rPr>
              <w:t>Szafka osadzona na kółkach jezdnych, dwa z kółek z możliwością blokady.</w:t>
            </w:r>
          </w:p>
          <w:p w14:paraId="1FAE77FB" w14:textId="77777777" w:rsidR="00EC7768" w:rsidRPr="007364E2" w:rsidRDefault="00EC7768" w:rsidP="0077670E">
            <w:pPr>
              <w:contextualSpacing/>
              <w:rPr>
                <w:rFonts w:cstheme="minorHAnsi"/>
                <w:bCs/>
                <w:iCs/>
              </w:rPr>
            </w:pPr>
            <w:r w:rsidRPr="007364E2">
              <w:rPr>
                <w:rFonts w:cstheme="minorHAnsi"/>
                <w:bCs/>
                <w:iCs/>
              </w:rPr>
              <w:t>Kolorystyka płyty i wybór uchwytów do uzgodnienia z Zamawiającym na etapie realizacji zamówienia.</w:t>
            </w:r>
          </w:p>
          <w:p w14:paraId="7296F872" w14:textId="77777777" w:rsidR="00EC7768" w:rsidRPr="007364E2" w:rsidRDefault="00EC7768" w:rsidP="00125BE5">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24C61EEF" w14:textId="28EDB33A" w:rsidR="00EC7768" w:rsidRPr="007364E2" w:rsidRDefault="00EC7768" w:rsidP="00125BE5">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5F9D717E" w14:textId="77777777" w:rsidR="00EC7768" w:rsidRPr="007364E2" w:rsidRDefault="00EC7768" w:rsidP="00125BE5">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lub równoważną. </w:t>
            </w:r>
            <w:r w:rsidRPr="007364E2">
              <w:rPr>
                <w:rFonts w:eastAsia="Calibri" w:cstheme="minorHAnsi"/>
                <w:bCs/>
                <w:iCs/>
              </w:rPr>
              <w:t>Do oświadczenia dołączyć informację producenta płyty o wyrobie.</w:t>
            </w:r>
          </w:p>
          <w:p w14:paraId="0B771616" w14:textId="3617D13B" w:rsidR="00EC7768" w:rsidRPr="007364E2" w:rsidRDefault="00EC7768" w:rsidP="0077670E">
            <w:pPr>
              <w:contextualSpacing/>
              <w:rPr>
                <w:rFonts w:cstheme="minorHAnsi"/>
                <w:bCs/>
                <w:iCs/>
              </w:rPr>
            </w:pPr>
            <w:r w:rsidRPr="007364E2">
              <w:rPr>
                <w:rFonts w:cstheme="minorHAnsi"/>
                <w:bCs/>
                <w:iCs/>
              </w:rPr>
              <w:t>-rysunek techniczny</w:t>
            </w:r>
          </w:p>
          <w:p w14:paraId="0E7FEC1A" w14:textId="1DD56C75" w:rsidR="00EC7768" w:rsidRPr="007364E2" w:rsidRDefault="00EC7768" w:rsidP="0077670E">
            <w:pPr>
              <w:contextualSpacing/>
              <w:rPr>
                <w:rFonts w:cstheme="minorHAnsi"/>
                <w:bCs/>
                <w:iCs/>
              </w:rPr>
            </w:pPr>
          </w:p>
        </w:tc>
        <w:tc>
          <w:tcPr>
            <w:tcW w:w="1276" w:type="dxa"/>
          </w:tcPr>
          <w:p w14:paraId="5C916973" w14:textId="4E094807" w:rsidR="00EC7768" w:rsidRPr="007364E2" w:rsidRDefault="00EC7768" w:rsidP="00813CBB">
            <w:pPr>
              <w:rPr>
                <w:rFonts w:eastAsia="Calibri" w:cstheme="minorHAnsi"/>
              </w:rPr>
            </w:pPr>
            <w:r w:rsidRPr="007364E2">
              <w:rPr>
                <w:rFonts w:eastAsia="Calibri" w:cstheme="minorHAnsi"/>
              </w:rPr>
              <w:t>1</w:t>
            </w:r>
          </w:p>
        </w:tc>
        <w:tc>
          <w:tcPr>
            <w:tcW w:w="1559" w:type="dxa"/>
          </w:tcPr>
          <w:p w14:paraId="51874FF8" w14:textId="00698AAD" w:rsidR="00EC7768" w:rsidRPr="007364E2" w:rsidRDefault="00EC7768" w:rsidP="00C51FF5">
            <w:pPr>
              <w:rPr>
                <w:rFonts w:eastAsia="Calibri" w:cstheme="minorHAnsi"/>
              </w:rPr>
            </w:pPr>
            <w:r w:rsidRPr="007364E2">
              <w:rPr>
                <w:rFonts w:eastAsia="Calibri" w:cstheme="minorHAnsi"/>
              </w:rPr>
              <w:t>Pomieszczenie Fizyków: 0/11</w:t>
            </w:r>
          </w:p>
        </w:tc>
      </w:tr>
      <w:tr w:rsidR="00EC7768" w:rsidRPr="007364E2" w14:paraId="2A03C01D" w14:textId="77777777" w:rsidTr="00CB3C86">
        <w:trPr>
          <w:trHeight w:val="397"/>
        </w:trPr>
        <w:tc>
          <w:tcPr>
            <w:tcW w:w="566" w:type="dxa"/>
          </w:tcPr>
          <w:p w14:paraId="139ADC7D" w14:textId="033DA9DC" w:rsidR="00EC7768" w:rsidRPr="007364E2" w:rsidRDefault="00EC7768" w:rsidP="00813CBB">
            <w:pPr>
              <w:rPr>
                <w:rFonts w:eastAsia="Calibri" w:cstheme="minorHAnsi"/>
              </w:rPr>
            </w:pPr>
            <w:r w:rsidRPr="007364E2">
              <w:rPr>
                <w:rFonts w:eastAsia="Calibri" w:cstheme="minorHAnsi"/>
              </w:rPr>
              <w:lastRenderedPageBreak/>
              <w:t>19.</w:t>
            </w:r>
          </w:p>
        </w:tc>
        <w:tc>
          <w:tcPr>
            <w:tcW w:w="11625" w:type="dxa"/>
          </w:tcPr>
          <w:p w14:paraId="38E6CC2E" w14:textId="61DA268A" w:rsidR="00EC7768" w:rsidRPr="007364E2" w:rsidRDefault="00EC7768" w:rsidP="00691DD2">
            <w:pPr>
              <w:contextualSpacing/>
              <w:rPr>
                <w:rFonts w:cstheme="minorHAnsi"/>
                <w:b/>
                <w:bCs/>
                <w:i/>
                <w:iCs/>
              </w:rPr>
            </w:pPr>
            <w:r w:rsidRPr="007364E2">
              <w:rPr>
                <w:rFonts w:cstheme="minorHAnsi"/>
                <w:b/>
                <w:bCs/>
                <w:i/>
                <w:iCs/>
              </w:rPr>
              <w:t>Stół/biurko proste  140 S/B/140</w:t>
            </w:r>
          </w:p>
          <w:p w14:paraId="0933C81F" w14:textId="77777777" w:rsidR="00EC7768" w:rsidRPr="007364E2" w:rsidRDefault="00EC7768" w:rsidP="00691DD2">
            <w:pPr>
              <w:contextualSpacing/>
              <w:rPr>
                <w:rFonts w:cstheme="minorHAnsi"/>
                <w:b/>
                <w:bCs/>
                <w:i/>
                <w:iCs/>
              </w:rPr>
            </w:pPr>
          </w:p>
          <w:p w14:paraId="3D6E8A8E" w14:textId="1492A2C6" w:rsidR="00EC7768" w:rsidRPr="007364E2" w:rsidRDefault="00EC7768" w:rsidP="00C041A2">
            <w:pPr>
              <w:contextualSpacing/>
              <w:rPr>
                <w:rFonts w:eastAsia="Times New Roman" w:cstheme="minorHAnsi"/>
                <w:b/>
                <w:lang w:eastAsia="pl-PL"/>
              </w:rPr>
            </w:pPr>
            <w:r w:rsidRPr="007364E2">
              <w:rPr>
                <w:rFonts w:eastAsia="Times New Roman" w:cstheme="minorHAnsi"/>
                <w:b/>
                <w:lang w:eastAsia="pl-PL"/>
              </w:rPr>
              <w:t>Wymiary : 1400 mm szer. x 700 mm głębokość blatu.</w:t>
            </w:r>
          </w:p>
          <w:p w14:paraId="587B5521" w14:textId="77777777" w:rsidR="00EC7768" w:rsidRPr="007364E2" w:rsidRDefault="00EC7768" w:rsidP="00C041A2">
            <w:pPr>
              <w:contextualSpacing/>
              <w:rPr>
                <w:rFonts w:eastAsia="Times New Roman" w:cstheme="minorHAnsi"/>
                <w:b/>
                <w:lang w:eastAsia="pl-PL"/>
              </w:rPr>
            </w:pPr>
          </w:p>
          <w:p w14:paraId="54C64A05" w14:textId="77777777" w:rsidR="00EC7768" w:rsidRPr="007364E2" w:rsidRDefault="00EC7768" w:rsidP="00C041A2">
            <w:pPr>
              <w:contextualSpacing/>
              <w:rPr>
                <w:rFonts w:eastAsia="Calibri" w:cstheme="minorHAnsi"/>
                <w:bCs/>
                <w:iCs/>
              </w:rPr>
            </w:pPr>
            <w:r w:rsidRPr="007364E2">
              <w:rPr>
                <w:rFonts w:cstheme="minorHAnsi"/>
              </w:rPr>
              <w:t>Tolerancja wymiarów: na szerokość i głębokość: +-2%, na wysokość: +-2%</w:t>
            </w:r>
          </w:p>
          <w:p w14:paraId="0E7DAC9B" w14:textId="77777777" w:rsidR="00EC7768" w:rsidRPr="007364E2" w:rsidRDefault="00EC7768" w:rsidP="00691DD2">
            <w:pPr>
              <w:contextualSpacing/>
              <w:rPr>
                <w:rFonts w:cstheme="minorHAnsi"/>
                <w:b/>
                <w:bCs/>
                <w:i/>
                <w:iCs/>
              </w:rPr>
            </w:pPr>
          </w:p>
          <w:p w14:paraId="7C7C02D1" w14:textId="29B0E42E" w:rsidR="00EC7768" w:rsidRPr="007364E2" w:rsidRDefault="00EC7768" w:rsidP="00691DD2">
            <w:pPr>
              <w:contextualSpacing/>
              <w:rPr>
                <w:rFonts w:cstheme="minorHAnsi"/>
                <w:bCs/>
                <w:iCs/>
              </w:rPr>
            </w:pPr>
            <w:r w:rsidRPr="007364E2">
              <w:rPr>
                <w:rFonts w:cstheme="minorHAnsi"/>
                <w:bCs/>
                <w:iCs/>
              </w:rPr>
              <w:t xml:space="preserve">Biurko z możliwością regulacji wysokości blatu. Regulacja wysokości jest w zakresie 750-850mm. , manualna. Nogi biurka kwadratowe, wykonane z profili stalowych 50x50mm, wyposażone w regulatory wraz z osłonami w kolorze czarnym lub szarym. Nogi wyposażone w tworzywowe stopki z możliwością poziomowania w zakresie 0-100mm. Nogi stołu w kształcie odwróconej litery U, połączone za pomocą łączyny z profilu min.50x30-2mm-spawana wewnątrz nóg. Profil osadzony w nodze 50x50. Spawy niewidoczne na zewnątrz. </w:t>
            </w:r>
          </w:p>
          <w:p w14:paraId="3DB37211" w14:textId="71F5A8E3" w:rsidR="00EC7768" w:rsidRPr="007364E2" w:rsidRDefault="00EC7768" w:rsidP="00691DD2">
            <w:pPr>
              <w:contextualSpacing/>
              <w:rPr>
                <w:rFonts w:cstheme="minorHAnsi"/>
                <w:bCs/>
                <w:iCs/>
              </w:rPr>
            </w:pPr>
            <w:r w:rsidRPr="007364E2">
              <w:rPr>
                <w:rFonts w:cstheme="minorHAnsi"/>
                <w:bCs/>
                <w:iCs/>
              </w:rPr>
              <w:t>Nogi stołu/biurka oaz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Wszystkie elementy metalowe są zabezpieczone antykorozyjnie przez fosforowanie powierzchni.</w:t>
            </w:r>
          </w:p>
          <w:p w14:paraId="113D533F" w14:textId="1247AF61" w:rsidR="00EC7768" w:rsidRPr="007364E2" w:rsidRDefault="00EC7768" w:rsidP="00691DD2">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631FE91D" w14:textId="4E085954" w:rsidR="00EC7768" w:rsidRPr="007364E2" w:rsidRDefault="00EC7768" w:rsidP="00691DD2">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33B6CF64" w14:textId="48E5B2F8" w:rsidR="00EC7768" w:rsidRPr="007364E2" w:rsidRDefault="00EC7768" w:rsidP="00691DD2">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2F0FA9E3" w14:textId="78DF81FE" w:rsidR="00EC7768" w:rsidRPr="007364E2" w:rsidRDefault="00EC7768" w:rsidP="00691DD2">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318AE768" w14:textId="77777777" w:rsidR="00EC7768" w:rsidRPr="007364E2" w:rsidRDefault="00EC7768" w:rsidP="00691DD2">
            <w:pPr>
              <w:contextualSpacing/>
              <w:rPr>
                <w:rFonts w:cstheme="minorHAnsi"/>
                <w:bCs/>
                <w:iCs/>
              </w:rPr>
            </w:pPr>
          </w:p>
          <w:p w14:paraId="79005242" w14:textId="77777777" w:rsidR="00EC7768" w:rsidRPr="007364E2" w:rsidRDefault="00EC7768" w:rsidP="00CB24F2">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57EFF0FD" w14:textId="2115B8D9" w:rsidR="00EC7768" w:rsidRPr="007364E2" w:rsidRDefault="00EC7768" w:rsidP="00691DD2">
            <w:pPr>
              <w:contextualSpacing/>
              <w:rPr>
                <w:rFonts w:cstheme="minorHAnsi"/>
                <w:bCs/>
                <w:iCs/>
              </w:rPr>
            </w:pPr>
            <w:r w:rsidRPr="007364E2">
              <w:rPr>
                <w:rFonts w:cstheme="minorHAnsi"/>
                <w:bCs/>
                <w:iCs/>
              </w:rPr>
              <w:t>- Pozytywne wyniki badań lub Certyfikat zgodności z normą PN-EN 527-1:2011, PN-EN 527-2+A1:2019-08 lub równoważne</w:t>
            </w:r>
          </w:p>
          <w:p w14:paraId="3E029611" w14:textId="41B94113" w:rsidR="00EC7768" w:rsidRPr="007364E2" w:rsidRDefault="00EC7768" w:rsidP="00691DD2">
            <w:pPr>
              <w:contextualSpacing/>
              <w:rPr>
                <w:rFonts w:cstheme="minorHAnsi"/>
                <w:bCs/>
                <w:iCs/>
              </w:rPr>
            </w:pPr>
            <w:r w:rsidRPr="007364E2">
              <w:rPr>
                <w:rFonts w:cstheme="minorHAnsi"/>
                <w:bCs/>
                <w:iCs/>
              </w:rPr>
              <w:t>- sprawozdanie z badań na odporność powłoki lakierniczej wg. PN-ISO 4211-4:1999-min.poziom 4 lub równoważne</w:t>
            </w:r>
          </w:p>
          <w:p w14:paraId="71B7E28A" w14:textId="423CEE99" w:rsidR="00EC7768" w:rsidRPr="007364E2" w:rsidRDefault="00EC7768" w:rsidP="00691DD2">
            <w:pPr>
              <w:contextualSpacing/>
              <w:rPr>
                <w:rFonts w:cstheme="minorHAnsi"/>
                <w:bCs/>
                <w:iCs/>
              </w:rPr>
            </w:pPr>
            <w:r w:rsidRPr="007364E2">
              <w:rPr>
                <w:rFonts w:cstheme="minorHAnsi"/>
                <w:bCs/>
                <w:iCs/>
              </w:rPr>
              <w:t>- certyfikat systemu zarządzania jakością ISO 9001:2015 i certyfikat systemu zarządzania środowiskiem zgodny z normą ISO 14001:2015 w zakresie produkcji oraz sprzedaży mebli biurowych oraz ISO  45001:2018 lub równoważne</w:t>
            </w:r>
          </w:p>
          <w:p w14:paraId="475FD3E8" w14:textId="245F3D04" w:rsidR="00EC7768" w:rsidRPr="007364E2" w:rsidRDefault="00EC7768" w:rsidP="00691DD2">
            <w:pPr>
              <w:contextualSpacing/>
              <w:rPr>
                <w:rFonts w:cstheme="minorHAnsi"/>
                <w:bCs/>
                <w:iCs/>
              </w:rPr>
            </w:pPr>
            <w:r w:rsidRPr="007364E2">
              <w:rPr>
                <w:rFonts w:cstheme="minorHAnsi"/>
                <w:bCs/>
                <w:iCs/>
              </w:rPr>
              <w:t>-atest higieniczny na cały produkt-wydany przez niezależną jednostkę uprawnioną do wydawania tego rodzaju zaświadczeń z PZH lub równoważny</w:t>
            </w:r>
          </w:p>
          <w:p w14:paraId="37095B09" w14:textId="04C45EF8" w:rsidR="00EC7768" w:rsidRPr="007364E2" w:rsidRDefault="00EC7768" w:rsidP="00D70580">
            <w:pPr>
              <w:contextualSpacing/>
              <w:rPr>
                <w:rFonts w:cstheme="minorHAnsi"/>
                <w:bCs/>
                <w:iCs/>
              </w:rPr>
            </w:pPr>
          </w:p>
        </w:tc>
        <w:tc>
          <w:tcPr>
            <w:tcW w:w="1276" w:type="dxa"/>
          </w:tcPr>
          <w:p w14:paraId="7CF647E0" w14:textId="462D3FF2" w:rsidR="00EC7768" w:rsidRPr="007364E2" w:rsidRDefault="00EC7768" w:rsidP="00813CBB">
            <w:pPr>
              <w:rPr>
                <w:rFonts w:eastAsia="Calibri" w:cstheme="minorHAnsi"/>
              </w:rPr>
            </w:pPr>
            <w:r w:rsidRPr="007364E2">
              <w:rPr>
                <w:rFonts w:eastAsia="Calibri" w:cstheme="minorHAnsi"/>
              </w:rPr>
              <w:t>6</w:t>
            </w:r>
          </w:p>
        </w:tc>
        <w:tc>
          <w:tcPr>
            <w:tcW w:w="1559" w:type="dxa"/>
          </w:tcPr>
          <w:p w14:paraId="442A6338" w14:textId="77777777" w:rsidR="00EC7768" w:rsidRPr="007364E2" w:rsidRDefault="00EC7768" w:rsidP="00C51FF5">
            <w:pPr>
              <w:rPr>
                <w:rFonts w:eastAsia="Calibri" w:cstheme="minorHAnsi"/>
              </w:rPr>
            </w:pPr>
            <w:r w:rsidRPr="007364E2">
              <w:rPr>
                <w:rFonts w:eastAsia="Calibri" w:cstheme="minorHAnsi"/>
              </w:rPr>
              <w:t xml:space="preserve">Pom. Fizyków </w:t>
            </w:r>
          </w:p>
          <w:p w14:paraId="0F3053E4" w14:textId="292D33E9" w:rsidR="00EC7768" w:rsidRPr="007364E2" w:rsidRDefault="00EC7768" w:rsidP="00C51FF5">
            <w:pPr>
              <w:rPr>
                <w:rFonts w:eastAsia="Calibri" w:cstheme="minorHAnsi"/>
              </w:rPr>
            </w:pPr>
            <w:r w:rsidRPr="007364E2">
              <w:rPr>
                <w:rFonts w:eastAsia="Calibri" w:cstheme="minorHAnsi"/>
              </w:rPr>
              <w:t>0/11;0/10;</w:t>
            </w:r>
          </w:p>
        </w:tc>
      </w:tr>
      <w:tr w:rsidR="00EC7768" w:rsidRPr="007364E2" w14:paraId="32F72CB1" w14:textId="77777777" w:rsidTr="00CB3C86">
        <w:trPr>
          <w:trHeight w:val="397"/>
        </w:trPr>
        <w:tc>
          <w:tcPr>
            <w:tcW w:w="566" w:type="dxa"/>
          </w:tcPr>
          <w:p w14:paraId="3C28CF03" w14:textId="4DCDBC66" w:rsidR="00EC7768" w:rsidRPr="007364E2" w:rsidRDefault="00EC7768" w:rsidP="00813CBB">
            <w:pPr>
              <w:rPr>
                <w:rFonts w:eastAsia="Calibri" w:cstheme="minorHAnsi"/>
              </w:rPr>
            </w:pPr>
            <w:r w:rsidRPr="007364E2">
              <w:rPr>
                <w:rFonts w:eastAsia="Calibri" w:cstheme="minorHAnsi"/>
              </w:rPr>
              <w:t>20.</w:t>
            </w:r>
          </w:p>
        </w:tc>
        <w:tc>
          <w:tcPr>
            <w:tcW w:w="11625" w:type="dxa"/>
          </w:tcPr>
          <w:p w14:paraId="1AF01455" w14:textId="0905748C" w:rsidR="00EC7768" w:rsidRPr="007364E2" w:rsidRDefault="00EC7768" w:rsidP="00691DD2">
            <w:pPr>
              <w:contextualSpacing/>
              <w:rPr>
                <w:rFonts w:cstheme="minorHAnsi"/>
                <w:b/>
                <w:bCs/>
                <w:i/>
                <w:iCs/>
              </w:rPr>
            </w:pPr>
            <w:r w:rsidRPr="007364E2">
              <w:rPr>
                <w:rFonts w:cstheme="minorHAnsi"/>
                <w:b/>
                <w:bCs/>
                <w:i/>
                <w:iCs/>
              </w:rPr>
              <w:t>Stół/Biurko 180S/B/180</w:t>
            </w:r>
          </w:p>
          <w:p w14:paraId="0748BD20" w14:textId="05767F1A"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Wymiary : 1800 mm szer. x 700 mm głębokość blatu.</w:t>
            </w:r>
          </w:p>
          <w:p w14:paraId="0C8C299A" w14:textId="77777777" w:rsidR="00EC7768" w:rsidRPr="007364E2" w:rsidRDefault="00EC7768" w:rsidP="00570D7A">
            <w:pPr>
              <w:contextualSpacing/>
              <w:rPr>
                <w:rFonts w:eastAsia="Times New Roman" w:cstheme="minorHAnsi"/>
                <w:b/>
                <w:lang w:eastAsia="pl-PL"/>
              </w:rPr>
            </w:pPr>
          </w:p>
          <w:p w14:paraId="7824BC87" w14:textId="77777777" w:rsidR="00EC7768" w:rsidRPr="007364E2" w:rsidRDefault="00EC7768" w:rsidP="00570D7A">
            <w:pPr>
              <w:contextualSpacing/>
              <w:rPr>
                <w:rFonts w:eastAsia="Calibri" w:cstheme="minorHAnsi"/>
                <w:bCs/>
                <w:iCs/>
              </w:rPr>
            </w:pPr>
            <w:r w:rsidRPr="007364E2">
              <w:rPr>
                <w:rFonts w:cstheme="minorHAnsi"/>
              </w:rPr>
              <w:lastRenderedPageBreak/>
              <w:t>Tolerancja wymiarów: na szerokość i głębokość: +-2%, na wysokość: +-2%</w:t>
            </w:r>
          </w:p>
          <w:p w14:paraId="3461811A" w14:textId="77777777" w:rsidR="00EC7768" w:rsidRPr="007364E2" w:rsidRDefault="00EC7768" w:rsidP="00570D7A">
            <w:pPr>
              <w:contextualSpacing/>
              <w:rPr>
                <w:rFonts w:cstheme="minorHAnsi"/>
                <w:b/>
                <w:bCs/>
                <w:i/>
                <w:iCs/>
              </w:rPr>
            </w:pPr>
          </w:p>
          <w:p w14:paraId="1BA2983E" w14:textId="77777777" w:rsidR="00EC7768" w:rsidRPr="007364E2" w:rsidRDefault="00EC7768" w:rsidP="00570D7A">
            <w:pPr>
              <w:contextualSpacing/>
              <w:rPr>
                <w:rFonts w:cstheme="minorHAnsi"/>
                <w:bCs/>
                <w:iCs/>
              </w:rPr>
            </w:pPr>
            <w:r w:rsidRPr="007364E2">
              <w:rPr>
                <w:rFonts w:cstheme="minorHAnsi"/>
                <w:bCs/>
                <w:iCs/>
              </w:rPr>
              <w:t xml:space="preserve">Biurko z możliwością regulacji wysokości blatu. Regulacja wysokości jest w zakresie 750-850mm. , manualna. Nogi biurka kwadratowe, wykonane z profili stalowych 50x50mm, wyposażone w regulatory wraz z osłonami w kolorze czarnym lub szarym. Nogi wyposażone w tworzywowe stopki z możliwością poziomowania w zakresie 0-100mm. Nogi stołu w kształcie odwróconej litery U, połączone za pomocą łączyny z profilu min.50x30-2mm-spawana wewnątrz nóg. Profil osadzony w nodze 50x50. Spawy niewidoczne na zewnątrz. </w:t>
            </w:r>
          </w:p>
          <w:p w14:paraId="47B7352D" w14:textId="55E1919B" w:rsidR="00EC7768" w:rsidRPr="007364E2" w:rsidRDefault="00EC7768" w:rsidP="00570D7A">
            <w:pPr>
              <w:contextualSpacing/>
              <w:rPr>
                <w:rFonts w:cstheme="minorHAnsi"/>
                <w:bCs/>
                <w:iCs/>
              </w:rPr>
            </w:pPr>
            <w:r w:rsidRPr="007364E2">
              <w:rPr>
                <w:rFonts w:cstheme="minorHAnsi"/>
                <w:bCs/>
                <w:iCs/>
              </w:rPr>
              <w:t>Nogi stołu/biurka oaz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Wszystkie elementy metalowe są zabezpieczone antykorozyjnie przez fosforowanie powierzchni.</w:t>
            </w:r>
          </w:p>
          <w:p w14:paraId="5A7FD118" w14:textId="77777777" w:rsidR="00EC7768" w:rsidRPr="007364E2" w:rsidRDefault="00EC7768" w:rsidP="00570D7A">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74856613" w14:textId="77777777" w:rsidR="00EC7768" w:rsidRPr="007364E2" w:rsidRDefault="00EC7768" w:rsidP="00570D7A">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3CA9D75F" w14:textId="77777777" w:rsidR="00EC7768" w:rsidRPr="007364E2" w:rsidRDefault="00EC7768" w:rsidP="00570D7A">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5AB823B6" w14:textId="77777777" w:rsidR="00EC7768" w:rsidRPr="007364E2" w:rsidRDefault="00EC7768" w:rsidP="00570D7A">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653EF2E7" w14:textId="77777777" w:rsidR="00EC7768" w:rsidRPr="007364E2" w:rsidRDefault="00EC7768" w:rsidP="00570D7A">
            <w:pPr>
              <w:contextualSpacing/>
              <w:rPr>
                <w:rFonts w:cstheme="minorHAnsi"/>
                <w:bCs/>
                <w:iCs/>
              </w:rPr>
            </w:pPr>
          </w:p>
          <w:p w14:paraId="3AF97670" w14:textId="77777777"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0F417D75" w14:textId="77777777" w:rsidR="00EC7768" w:rsidRPr="007364E2" w:rsidRDefault="00EC7768" w:rsidP="00570D7A">
            <w:pPr>
              <w:contextualSpacing/>
              <w:rPr>
                <w:rFonts w:cstheme="minorHAnsi"/>
                <w:bCs/>
                <w:iCs/>
              </w:rPr>
            </w:pPr>
            <w:r w:rsidRPr="007364E2">
              <w:rPr>
                <w:rFonts w:cstheme="minorHAnsi"/>
                <w:bCs/>
                <w:iCs/>
              </w:rPr>
              <w:t>- Pozytywne wyniki badań lub Certyfikat zgodności z normą PN-EN 527-1:2011, PN-EN 527-2+A1:2019-08 lub równoważne</w:t>
            </w:r>
          </w:p>
          <w:p w14:paraId="5E76B204" w14:textId="77777777" w:rsidR="00EC7768" w:rsidRPr="007364E2" w:rsidRDefault="00EC7768" w:rsidP="00570D7A">
            <w:pPr>
              <w:contextualSpacing/>
              <w:rPr>
                <w:rFonts w:cstheme="minorHAnsi"/>
                <w:bCs/>
                <w:iCs/>
              </w:rPr>
            </w:pPr>
            <w:r w:rsidRPr="007364E2">
              <w:rPr>
                <w:rFonts w:cstheme="minorHAnsi"/>
                <w:bCs/>
                <w:iCs/>
              </w:rPr>
              <w:t>- sprawozdanie z badań na odporność powłoki lakierniczej wg. PN-ISO 4211-4:1999-min.poziom 4 lub równoważne</w:t>
            </w:r>
          </w:p>
          <w:p w14:paraId="0A982C5B" w14:textId="77777777" w:rsidR="00EC7768" w:rsidRPr="007364E2" w:rsidRDefault="00EC7768" w:rsidP="00570D7A">
            <w:pPr>
              <w:contextualSpacing/>
              <w:rPr>
                <w:rFonts w:cstheme="minorHAnsi"/>
                <w:bCs/>
                <w:iCs/>
              </w:rPr>
            </w:pPr>
            <w:r w:rsidRPr="007364E2">
              <w:rPr>
                <w:rFonts w:cstheme="minorHAnsi"/>
                <w:bCs/>
                <w:iCs/>
              </w:rPr>
              <w:t>- certyfikat systemu zarządzania jakością ISO 9001:2015 i certyfikat systemu zarządzania środowiskiem zgodny z normą ISO 14001:2015 w zakresie produkcji oraz sprzedaży mebli biurowych oraz ISO  45001:2018 lub równoważne</w:t>
            </w:r>
          </w:p>
          <w:p w14:paraId="0AEA5DED" w14:textId="7F675DAB" w:rsidR="00EC7768" w:rsidRPr="007364E2" w:rsidRDefault="00EC7768" w:rsidP="00570D7A">
            <w:pPr>
              <w:contextualSpacing/>
              <w:rPr>
                <w:rFonts w:cstheme="minorHAnsi"/>
                <w:bCs/>
                <w:iCs/>
              </w:rPr>
            </w:pPr>
            <w:r w:rsidRPr="007364E2">
              <w:rPr>
                <w:rFonts w:cstheme="minorHAnsi"/>
                <w:bCs/>
                <w:iCs/>
              </w:rPr>
              <w:t>-atest higieniczny na cały produkt-wydany przez niezależną jednostkę uprawnioną do wydawania tego rodzaju zaświadczeń z PZH lub równoważny</w:t>
            </w:r>
          </w:p>
          <w:p w14:paraId="049A69C1" w14:textId="387B40AA" w:rsidR="00EC7768" w:rsidRPr="007364E2" w:rsidRDefault="00EC7768" w:rsidP="00D70580">
            <w:pPr>
              <w:contextualSpacing/>
              <w:rPr>
                <w:rFonts w:cstheme="minorHAnsi"/>
                <w:b/>
                <w:bCs/>
                <w:i/>
                <w:iCs/>
              </w:rPr>
            </w:pPr>
          </w:p>
        </w:tc>
        <w:tc>
          <w:tcPr>
            <w:tcW w:w="1276" w:type="dxa"/>
          </w:tcPr>
          <w:p w14:paraId="32D7C56A" w14:textId="6BF9C851" w:rsidR="00EC7768" w:rsidRPr="007364E2" w:rsidRDefault="00EC7768" w:rsidP="00813CBB">
            <w:pPr>
              <w:rPr>
                <w:rFonts w:eastAsia="Calibri" w:cstheme="minorHAnsi"/>
              </w:rPr>
            </w:pPr>
            <w:r w:rsidRPr="007364E2">
              <w:rPr>
                <w:rFonts w:eastAsia="Calibri" w:cstheme="minorHAnsi"/>
              </w:rPr>
              <w:lastRenderedPageBreak/>
              <w:t>2</w:t>
            </w:r>
          </w:p>
        </w:tc>
        <w:tc>
          <w:tcPr>
            <w:tcW w:w="1559" w:type="dxa"/>
          </w:tcPr>
          <w:p w14:paraId="54C7B9C1" w14:textId="19860D18" w:rsidR="00EC7768" w:rsidRPr="007364E2" w:rsidRDefault="00EC7768" w:rsidP="00C51FF5">
            <w:pPr>
              <w:rPr>
                <w:rFonts w:eastAsia="Calibri" w:cstheme="minorHAnsi"/>
              </w:rPr>
            </w:pPr>
            <w:r w:rsidRPr="007364E2">
              <w:rPr>
                <w:rFonts w:eastAsia="Calibri" w:cstheme="minorHAnsi"/>
              </w:rPr>
              <w:t>Pom. Fizyków</w:t>
            </w:r>
          </w:p>
          <w:p w14:paraId="1ABD451B" w14:textId="46B10259" w:rsidR="00EC7768" w:rsidRPr="007364E2" w:rsidRDefault="00EC7768" w:rsidP="00C51FF5">
            <w:pPr>
              <w:rPr>
                <w:rFonts w:eastAsia="Calibri" w:cstheme="minorHAnsi"/>
              </w:rPr>
            </w:pPr>
            <w:r w:rsidRPr="007364E2">
              <w:rPr>
                <w:rFonts w:eastAsia="Calibri" w:cstheme="minorHAnsi"/>
              </w:rPr>
              <w:t>0/9;</w:t>
            </w:r>
          </w:p>
        </w:tc>
      </w:tr>
      <w:tr w:rsidR="00EC7768" w:rsidRPr="007364E2" w14:paraId="2F803C16" w14:textId="77777777" w:rsidTr="00CB3C86">
        <w:trPr>
          <w:trHeight w:val="397"/>
        </w:trPr>
        <w:tc>
          <w:tcPr>
            <w:tcW w:w="566" w:type="dxa"/>
          </w:tcPr>
          <w:p w14:paraId="3982E4FA" w14:textId="43F6A74B" w:rsidR="00EC7768" w:rsidRPr="007364E2" w:rsidRDefault="00EC7768" w:rsidP="00813CBB">
            <w:pPr>
              <w:rPr>
                <w:rFonts w:eastAsia="Calibri" w:cstheme="minorHAnsi"/>
              </w:rPr>
            </w:pPr>
            <w:r w:rsidRPr="007364E2">
              <w:rPr>
                <w:rFonts w:eastAsia="Calibri" w:cstheme="minorHAnsi"/>
              </w:rPr>
              <w:t>21.</w:t>
            </w:r>
          </w:p>
        </w:tc>
        <w:tc>
          <w:tcPr>
            <w:tcW w:w="11625" w:type="dxa"/>
          </w:tcPr>
          <w:p w14:paraId="2DF6AFA2" w14:textId="784D4430" w:rsidR="00EC7768" w:rsidRPr="007364E2" w:rsidRDefault="00EC7768" w:rsidP="00691DD2">
            <w:pPr>
              <w:contextualSpacing/>
              <w:rPr>
                <w:rFonts w:cstheme="minorHAnsi"/>
                <w:b/>
                <w:bCs/>
                <w:i/>
                <w:iCs/>
              </w:rPr>
            </w:pPr>
            <w:r w:rsidRPr="007364E2">
              <w:rPr>
                <w:rFonts w:cstheme="minorHAnsi"/>
                <w:b/>
                <w:bCs/>
                <w:i/>
                <w:iCs/>
              </w:rPr>
              <w:t>STÓŁ/ Biurko 160 - S/B/160</w:t>
            </w:r>
          </w:p>
          <w:p w14:paraId="6BBCB39D" w14:textId="1DAAD259"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Wymiary : 1600 mm szer. x 700 mm głębokość blatu.</w:t>
            </w:r>
          </w:p>
          <w:p w14:paraId="41437F1A" w14:textId="77777777" w:rsidR="00EC7768" w:rsidRPr="007364E2" w:rsidRDefault="00EC7768" w:rsidP="00570D7A">
            <w:pPr>
              <w:contextualSpacing/>
              <w:rPr>
                <w:rFonts w:eastAsia="Times New Roman" w:cstheme="minorHAnsi"/>
                <w:b/>
                <w:lang w:eastAsia="pl-PL"/>
              </w:rPr>
            </w:pPr>
          </w:p>
          <w:p w14:paraId="556FE608" w14:textId="77777777" w:rsidR="00EC7768" w:rsidRPr="007364E2" w:rsidRDefault="00EC7768" w:rsidP="00570D7A">
            <w:pPr>
              <w:contextualSpacing/>
              <w:rPr>
                <w:rFonts w:eastAsia="Calibri" w:cstheme="minorHAnsi"/>
                <w:bCs/>
                <w:iCs/>
              </w:rPr>
            </w:pPr>
            <w:r w:rsidRPr="007364E2">
              <w:rPr>
                <w:rFonts w:cstheme="minorHAnsi"/>
              </w:rPr>
              <w:t>Tolerancja wymiarów: na szerokość i głębokość: +-2%, na wysokość: +-2%</w:t>
            </w:r>
          </w:p>
          <w:p w14:paraId="40D895BA" w14:textId="77777777" w:rsidR="00EC7768" w:rsidRPr="007364E2" w:rsidRDefault="00EC7768" w:rsidP="00570D7A">
            <w:pPr>
              <w:contextualSpacing/>
              <w:rPr>
                <w:rFonts w:cstheme="minorHAnsi"/>
                <w:b/>
                <w:bCs/>
                <w:i/>
                <w:iCs/>
              </w:rPr>
            </w:pPr>
          </w:p>
          <w:p w14:paraId="4FF4CBB9" w14:textId="77777777" w:rsidR="00EC7768" w:rsidRPr="007364E2" w:rsidRDefault="00EC7768" w:rsidP="00570D7A">
            <w:pPr>
              <w:contextualSpacing/>
              <w:rPr>
                <w:rFonts w:cstheme="minorHAnsi"/>
                <w:bCs/>
                <w:iCs/>
              </w:rPr>
            </w:pPr>
            <w:r w:rsidRPr="007364E2">
              <w:rPr>
                <w:rFonts w:cstheme="minorHAnsi"/>
                <w:bCs/>
                <w:iCs/>
              </w:rPr>
              <w:t xml:space="preserve">Biurko z możliwością regulacji wysokości blatu. Regulacja wysokości jest w zakresie 750-850mm. , manualna. Nogi biurka kwadratowe, wykonane z profili stalowych 50x50mm, wyposażone w regulatory wraz z osłonami w kolorze czarnym lub szarym. </w:t>
            </w:r>
            <w:r w:rsidRPr="007364E2">
              <w:rPr>
                <w:rFonts w:cstheme="minorHAnsi"/>
                <w:bCs/>
                <w:iCs/>
              </w:rPr>
              <w:lastRenderedPageBreak/>
              <w:t xml:space="preserve">Nogi wyposażone w tworzywowe stopki z możliwością poziomowania w zakresie 0-100mm. Nogi stołu w kształcie odwróconej litery U, połączone za pomocą łączyny z profilu min.50x30-2mm-spawana wewnątrz nóg. Profil osadzony w nodze 50x50. Spawy niewidoczne na zewnątrz. </w:t>
            </w:r>
          </w:p>
          <w:p w14:paraId="7D385929" w14:textId="78FFACF2" w:rsidR="00EC7768" w:rsidRPr="007364E2" w:rsidRDefault="00EC7768" w:rsidP="00570D7A">
            <w:pPr>
              <w:contextualSpacing/>
              <w:rPr>
                <w:rFonts w:cstheme="minorHAnsi"/>
                <w:bCs/>
                <w:iCs/>
              </w:rPr>
            </w:pPr>
            <w:r w:rsidRPr="007364E2">
              <w:rPr>
                <w:rFonts w:cstheme="minorHAnsi"/>
                <w:bCs/>
                <w:iCs/>
              </w:rPr>
              <w:t>Nogi stołu/biurka oaz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Wszystkie elementy metalowe są zabezpieczone antykorozyjnie przez fosforowanie powierzchni.</w:t>
            </w:r>
          </w:p>
          <w:p w14:paraId="75C17BBE" w14:textId="77777777" w:rsidR="00EC7768" w:rsidRPr="007364E2" w:rsidRDefault="00EC7768" w:rsidP="00570D7A">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1AB51FFC" w14:textId="77777777" w:rsidR="00EC7768" w:rsidRPr="007364E2" w:rsidRDefault="00EC7768" w:rsidP="00570D7A">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3198D90B" w14:textId="77777777" w:rsidR="00EC7768" w:rsidRPr="007364E2" w:rsidRDefault="00EC7768" w:rsidP="00570D7A">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4FCB544F" w14:textId="77777777" w:rsidR="00EC7768" w:rsidRPr="007364E2" w:rsidRDefault="00EC7768" w:rsidP="00570D7A">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466E4852" w14:textId="77777777" w:rsidR="00EC7768" w:rsidRPr="007364E2" w:rsidRDefault="00EC7768" w:rsidP="00570D7A">
            <w:pPr>
              <w:contextualSpacing/>
              <w:rPr>
                <w:rFonts w:cstheme="minorHAnsi"/>
                <w:bCs/>
                <w:iCs/>
              </w:rPr>
            </w:pPr>
          </w:p>
          <w:p w14:paraId="0FD941AA" w14:textId="77777777"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1CB8E25D" w14:textId="77777777" w:rsidR="00EC7768" w:rsidRPr="007364E2" w:rsidRDefault="00EC7768" w:rsidP="00570D7A">
            <w:pPr>
              <w:contextualSpacing/>
              <w:rPr>
                <w:rFonts w:cstheme="minorHAnsi"/>
                <w:bCs/>
                <w:iCs/>
              </w:rPr>
            </w:pPr>
            <w:r w:rsidRPr="007364E2">
              <w:rPr>
                <w:rFonts w:cstheme="minorHAnsi"/>
                <w:bCs/>
                <w:iCs/>
              </w:rPr>
              <w:t>- Pozytywne wyniki badań lub Certyfikat zgodności z normą PN-EN 527-1:2011, PN-EN 527-2+A1:2019-08 lub równoważne</w:t>
            </w:r>
          </w:p>
          <w:p w14:paraId="7BD0C7D3" w14:textId="77777777" w:rsidR="00EC7768" w:rsidRPr="007364E2" w:rsidRDefault="00EC7768" w:rsidP="00570D7A">
            <w:pPr>
              <w:contextualSpacing/>
              <w:rPr>
                <w:rFonts w:cstheme="minorHAnsi"/>
                <w:bCs/>
                <w:iCs/>
              </w:rPr>
            </w:pPr>
            <w:r w:rsidRPr="007364E2">
              <w:rPr>
                <w:rFonts w:cstheme="minorHAnsi"/>
                <w:bCs/>
                <w:iCs/>
              </w:rPr>
              <w:t>- sprawozdanie z badań na odporność powłoki lakierniczej wg. PN-ISO 4211-4:1999-min.poziom 4 lub równoważne</w:t>
            </w:r>
          </w:p>
          <w:p w14:paraId="138ED2C8" w14:textId="77777777" w:rsidR="00EC7768" w:rsidRPr="007364E2" w:rsidRDefault="00EC7768" w:rsidP="00570D7A">
            <w:pPr>
              <w:contextualSpacing/>
              <w:rPr>
                <w:rFonts w:cstheme="minorHAnsi"/>
                <w:bCs/>
                <w:iCs/>
              </w:rPr>
            </w:pPr>
            <w:r w:rsidRPr="007364E2">
              <w:rPr>
                <w:rFonts w:cstheme="minorHAnsi"/>
                <w:bCs/>
                <w:iCs/>
              </w:rPr>
              <w:t>- certyfikat systemu zarządzania jakością ISO 9001:2015 i certyfikat systemu zarządzania środowiskiem zgodny z normą ISO 14001:2015 w zakresie produkcji oraz sprzedaży mebli biurowych oraz ISO  45001:2018 lub równoważne</w:t>
            </w:r>
          </w:p>
          <w:p w14:paraId="6938F023" w14:textId="099DD04E" w:rsidR="00EC7768" w:rsidRPr="007364E2" w:rsidRDefault="00EC7768" w:rsidP="00570D7A">
            <w:pPr>
              <w:contextualSpacing/>
              <w:rPr>
                <w:rFonts w:cstheme="minorHAnsi"/>
                <w:bCs/>
                <w:iCs/>
              </w:rPr>
            </w:pPr>
            <w:r w:rsidRPr="007364E2">
              <w:rPr>
                <w:rFonts w:cstheme="minorHAnsi"/>
                <w:bCs/>
                <w:iCs/>
              </w:rPr>
              <w:t>-atest higieniczny na cały produkt-wydany przez niezależną jednostkę uprawnioną do wydawania tego rodzaju zaświadczeń z PZH lub równoważny</w:t>
            </w:r>
          </w:p>
          <w:p w14:paraId="6D973058" w14:textId="11C846F3" w:rsidR="00EC7768" w:rsidRPr="007364E2" w:rsidRDefault="00EC7768" w:rsidP="00D70580">
            <w:pPr>
              <w:contextualSpacing/>
              <w:rPr>
                <w:rFonts w:cstheme="minorHAnsi"/>
                <w:b/>
                <w:bCs/>
                <w:i/>
                <w:iCs/>
              </w:rPr>
            </w:pPr>
          </w:p>
        </w:tc>
        <w:tc>
          <w:tcPr>
            <w:tcW w:w="1276" w:type="dxa"/>
          </w:tcPr>
          <w:p w14:paraId="5C26A4E4" w14:textId="39775D34" w:rsidR="00EC7768" w:rsidRPr="007364E2" w:rsidRDefault="00EC7768" w:rsidP="00813CBB">
            <w:pPr>
              <w:rPr>
                <w:rFonts w:eastAsia="Calibri" w:cstheme="minorHAnsi"/>
              </w:rPr>
            </w:pPr>
            <w:r w:rsidRPr="007364E2">
              <w:rPr>
                <w:rFonts w:eastAsia="Calibri" w:cstheme="minorHAnsi"/>
              </w:rPr>
              <w:lastRenderedPageBreak/>
              <w:t>4</w:t>
            </w:r>
          </w:p>
        </w:tc>
        <w:tc>
          <w:tcPr>
            <w:tcW w:w="1559" w:type="dxa"/>
          </w:tcPr>
          <w:p w14:paraId="5190A1A8" w14:textId="14064995" w:rsidR="00EC7768" w:rsidRPr="007364E2" w:rsidRDefault="00EC7768" w:rsidP="00284B8C">
            <w:pPr>
              <w:rPr>
                <w:rFonts w:eastAsia="Calibri" w:cstheme="minorHAnsi"/>
              </w:rPr>
            </w:pPr>
            <w:r w:rsidRPr="007364E2">
              <w:rPr>
                <w:rFonts w:eastAsia="Calibri" w:cstheme="minorHAnsi"/>
              </w:rPr>
              <w:t>Pom. Fizyków 0/2</w:t>
            </w:r>
          </w:p>
        </w:tc>
      </w:tr>
      <w:tr w:rsidR="00EC7768" w:rsidRPr="007364E2" w14:paraId="44389183" w14:textId="77777777" w:rsidTr="00CB3C86">
        <w:trPr>
          <w:trHeight w:val="397"/>
        </w:trPr>
        <w:tc>
          <w:tcPr>
            <w:tcW w:w="566" w:type="dxa"/>
          </w:tcPr>
          <w:p w14:paraId="68AF4DE9" w14:textId="16370BC5" w:rsidR="00EC7768" w:rsidRPr="007364E2" w:rsidRDefault="00EC7768" w:rsidP="00813CBB">
            <w:pPr>
              <w:rPr>
                <w:rFonts w:eastAsia="Calibri" w:cstheme="minorHAnsi"/>
              </w:rPr>
            </w:pPr>
            <w:r w:rsidRPr="007364E2">
              <w:rPr>
                <w:rFonts w:eastAsia="Calibri" w:cstheme="minorHAnsi"/>
              </w:rPr>
              <w:t>22.</w:t>
            </w:r>
          </w:p>
        </w:tc>
        <w:tc>
          <w:tcPr>
            <w:tcW w:w="11625" w:type="dxa"/>
          </w:tcPr>
          <w:p w14:paraId="3D546FFB" w14:textId="2DA80A6E" w:rsidR="00EC7768" w:rsidRPr="007364E2" w:rsidRDefault="00EC7768" w:rsidP="00691DD2">
            <w:pPr>
              <w:contextualSpacing/>
              <w:rPr>
                <w:rFonts w:cstheme="minorHAnsi"/>
                <w:b/>
                <w:bCs/>
                <w:i/>
                <w:iCs/>
              </w:rPr>
            </w:pPr>
            <w:r w:rsidRPr="007364E2">
              <w:rPr>
                <w:rFonts w:cstheme="minorHAnsi"/>
                <w:b/>
                <w:bCs/>
                <w:i/>
                <w:iCs/>
              </w:rPr>
              <w:t>STÓŁ/Biurko 170 - S/B/170</w:t>
            </w:r>
          </w:p>
          <w:p w14:paraId="6B58CD3E" w14:textId="1AEC5351"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Wymiary : 1700 mm szer. x 700 mm głębokość blatu.</w:t>
            </w:r>
          </w:p>
          <w:p w14:paraId="48C6B44A" w14:textId="77777777" w:rsidR="00EC7768" w:rsidRPr="007364E2" w:rsidRDefault="00EC7768" w:rsidP="00570D7A">
            <w:pPr>
              <w:contextualSpacing/>
              <w:rPr>
                <w:rFonts w:eastAsia="Times New Roman" w:cstheme="minorHAnsi"/>
                <w:b/>
                <w:lang w:eastAsia="pl-PL"/>
              </w:rPr>
            </w:pPr>
          </w:p>
          <w:p w14:paraId="09FF62F6" w14:textId="77777777" w:rsidR="00EC7768" w:rsidRPr="007364E2" w:rsidRDefault="00EC7768" w:rsidP="00570D7A">
            <w:pPr>
              <w:contextualSpacing/>
              <w:rPr>
                <w:rFonts w:eastAsia="Calibri" w:cstheme="minorHAnsi"/>
                <w:bCs/>
                <w:iCs/>
              </w:rPr>
            </w:pPr>
            <w:r w:rsidRPr="007364E2">
              <w:rPr>
                <w:rFonts w:cstheme="minorHAnsi"/>
              </w:rPr>
              <w:t>Tolerancja wymiarów: na szerokość i głębokość: +-2%, na wysokość: +-2%</w:t>
            </w:r>
          </w:p>
          <w:p w14:paraId="2584364F" w14:textId="77777777" w:rsidR="00EC7768" w:rsidRPr="007364E2" w:rsidRDefault="00EC7768" w:rsidP="00570D7A">
            <w:pPr>
              <w:contextualSpacing/>
              <w:rPr>
                <w:rFonts w:cstheme="minorHAnsi"/>
                <w:b/>
                <w:bCs/>
                <w:i/>
                <w:iCs/>
              </w:rPr>
            </w:pPr>
          </w:p>
          <w:p w14:paraId="5C243E5A" w14:textId="77777777" w:rsidR="00EC7768" w:rsidRPr="007364E2" w:rsidRDefault="00EC7768" w:rsidP="00570D7A">
            <w:pPr>
              <w:contextualSpacing/>
              <w:rPr>
                <w:rFonts w:cstheme="minorHAnsi"/>
                <w:bCs/>
                <w:iCs/>
              </w:rPr>
            </w:pPr>
            <w:r w:rsidRPr="007364E2">
              <w:rPr>
                <w:rFonts w:cstheme="minorHAnsi"/>
                <w:bCs/>
                <w:iCs/>
              </w:rPr>
              <w:t xml:space="preserve">Biurko z możliwością regulacji wysokości blatu. Regulacja wysokości jest w zakresie 750-850mm. , manualna. Nogi biurka kwadratowe, wykonane z profili stalowych 50x50mm, wyposażone w regulatory wraz z osłonami w kolorze czarnym lub szarym. Nogi wyposażone w tworzywowe stopki z możliwością poziomowania w zakresie 0-100mm. Nogi stołu w kształcie odwróconej litery U, połączone za pomocą łączyny z profilu min.50x30-2mm-spawana wewnątrz nóg. Profil osadzony w nodze 50x50. Spawy niewidoczne na zewnątrz. </w:t>
            </w:r>
          </w:p>
          <w:p w14:paraId="7578F1BC" w14:textId="6172FFF5" w:rsidR="00EC7768" w:rsidRPr="007364E2" w:rsidRDefault="00EC7768" w:rsidP="00570D7A">
            <w:pPr>
              <w:contextualSpacing/>
              <w:rPr>
                <w:rFonts w:cstheme="minorHAnsi"/>
                <w:bCs/>
                <w:iCs/>
              </w:rPr>
            </w:pPr>
            <w:r w:rsidRPr="007364E2">
              <w:rPr>
                <w:rFonts w:cstheme="minorHAnsi"/>
                <w:bCs/>
                <w:iCs/>
              </w:rPr>
              <w:lastRenderedPageBreak/>
              <w:t>Nogi stołu/biurka oaz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Wszystkie elementy metalowe są zabezpieczone antykorozyjnie przez fosforowanie powierzchni.</w:t>
            </w:r>
          </w:p>
          <w:p w14:paraId="3BDEC0D8" w14:textId="77777777" w:rsidR="00EC7768" w:rsidRPr="007364E2" w:rsidRDefault="00EC7768" w:rsidP="00570D7A">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6B98E892" w14:textId="77777777" w:rsidR="00EC7768" w:rsidRPr="007364E2" w:rsidRDefault="00EC7768" w:rsidP="00570D7A">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641F1B87" w14:textId="77777777" w:rsidR="00EC7768" w:rsidRPr="007364E2" w:rsidRDefault="00EC7768" w:rsidP="00570D7A">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186FF8DD" w14:textId="77777777" w:rsidR="00EC7768" w:rsidRPr="007364E2" w:rsidRDefault="00EC7768" w:rsidP="00570D7A">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1AAB0291" w14:textId="77777777" w:rsidR="00EC7768" w:rsidRPr="007364E2" w:rsidRDefault="00EC7768" w:rsidP="00570D7A">
            <w:pPr>
              <w:contextualSpacing/>
              <w:rPr>
                <w:rFonts w:cstheme="minorHAnsi"/>
                <w:bCs/>
                <w:iCs/>
              </w:rPr>
            </w:pPr>
          </w:p>
          <w:p w14:paraId="2D8E24B5" w14:textId="77777777" w:rsidR="00EC7768" w:rsidRPr="007364E2" w:rsidRDefault="00EC7768" w:rsidP="00570D7A">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4122F7CA" w14:textId="77777777" w:rsidR="00EC7768" w:rsidRPr="007364E2" w:rsidRDefault="00EC7768" w:rsidP="00570D7A">
            <w:pPr>
              <w:contextualSpacing/>
              <w:rPr>
                <w:rFonts w:cstheme="minorHAnsi"/>
                <w:bCs/>
                <w:iCs/>
              </w:rPr>
            </w:pPr>
            <w:r w:rsidRPr="007364E2">
              <w:rPr>
                <w:rFonts w:cstheme="minorHAnsi"/>
                <w:bCs/>
                <w:iCs/>
              </w:rPr>
              <w:t>- Pozytywne wyniki badań lub Certyfikat zgodności z normą PN-EN 527-1:2011, PN-EN 527-2+A1:2019-08 lub równoważne</w:t>
            </w:r>
          </w:p>
          <w:p w14:paraId="7588D785" w14:textId="77777777" w:rsidR="00EC7768" w:rsidRPr="007364E2" w:rsidRDefault="00EC7768" w:rsidP="00570D7A">
            <w:pPr>
              <w:contextualSpacing/>
              <w:rPr>
                <w:rFonts w:cstheme="minorHAnsi"/>
                <w:bCs/>
                <w:iCs/>
              </w:rPr>
            </w:pPr>
            <w:r w:rsidRPr="007364E2">
              <w:rPr>
                <w:rFonts w:cstheme="minorHAnsi"/>
                <w:bCs/>
                <w:iCs/>
              </w:rPr>
              <w:t>- sprawozdanie z badań na odporność powłoki lakierniczej wg. PN-ISO 4211-4:1999-min.poziom 4 lub równoważne</w:t>
            </w:r>
          </w:p>
          <w:p w14:paraId="1DC11309" w14:textId="77777777" w:rsidR="00EC7768" w:rsidRPr="007364E2" w:rsidRDefault="00EC7768" w:rsidP="00570D7A">
            <w:pPr>
              <w:contextualSpacing/>
              <w:rPr>
                <w:rFonts w:cstheme="minorHAnsi"/>
                <w:bCs/>
                <w:iCs/>
              </w:rPr>
            </w:pPr>
            <w:r w:rsidRPr="007364E2">
              <w:rPr>
                <w:rFonts w:cstheme="minorHAnsi"/>
                <w:bCs/>
                <w:iCs/>
              </w:rPr>
              <w:t>- certyfikat systemu zarządzania jakością ISO 9001:2015 i certyfikat systemu zarządzania środowiskiem zgodny z normą ISO 14001:2015 w zakresie produkcji oraz sprzedaży mebli biurowych oraz ISO  45001:2018 lub równoważne</w:t>
            </w:r>
          </w:p>
          <w:p w14:paraId="130414B7" w14:textId="7499687E" w:rsidR="00EC7768" w:rsidRPr="007364E2" w:rsidRDefault="00EC7768" w:rsidP="00570D7A">
            <w:pPr>
              <w:contextualSpacing/>
              <w:rPr>
                <w:rFonts w:cstheme="minorHAnsi"/>
                <w:bCs/>
                <w:iCs/>
              </w:rPr>
            </w:pPr>
            <w:r w:rsidRPr="007364E2">
              <w:rPr>
                <w:rFonts w:cstheme="minorHAnsi"/>
                <w:bCs/>
                <w:iCs/>
              </w:rPr>
              <w:t>-atest higieniczny na cały produkt-wydany przez niezależną jednostkę uprawnioną do wydawania tego rodzaju zaświadczeń z PZH lub równoważny</w:t>
            </w:r>
          </w:p>
          <w:p w14:paraId="284CE19A" w14:textId="79739C8E" w:rsidR="00EC7768" w:rsidRPr="007364E2" w:rsidRDefault="00EC7768" w:rsidP="00691DD2">
            <w:pPr>
              <w:contextualSpacing/>
              <w:rPr>
                <w:rFonts w:cstheme="minorHAnsi"/>
                <w:b/>
                <w:bCs/>
                <w:i/>
                <w:iCs/>
              </w:rPr>
            </w:pPr>
          </w:p>
        </w:tc>
        <w:tc>
          <w:tcPr>
            <w:tcW w:w="1276" w:type="dxa"/>
          </w:tcPr>
          <w:p w14:paraId="28779163" w14:textId="45C1BDDE"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0E113E89" w14:textId="716A2009" w:rsidR="00EC7768" w:rsidRPr="007364E2" w:rsidRDefault="00EC7768" w:rsidP="00C51FF5">
            <w:pPr>
              <w:rPr>
                <w:rFonts w:eastAsia="Calibri" w:cstheme="minorHAnsi"/>
              </w:rPr>
            </w:pPr>
            <w:r w:rsidRPr="007364E2">
              <w:rPr>
                <w:rFonts w:eastAsia="Calibri" w:cstheme="minorHAnsi"/>
              </w:rPr>
              <w:t>Pom. Fizyków 0/1</w:t>
            </w:r>
          </w:p>
        </w:tc>
      </w:tr>
      <w:tr w:rsidR="00EC7768" w:rsidRPr="007364E2" w14:paraId="1D73E2BA" w14:textId="77777777" w:rsidTr="00CB3C86">
        <w:trPr>
          <w:trHeight w:val="397"/>
        </w:trPr>
        <w:tc>
          <w:tcPr>
            <w:tcW w:w="566" w:type="dxa"/>
          </w:tcPr>
          <w:p w14:paraId="3190A44C" w14:textId="0F5BDF8D" w:rsidR="00EC7768" w:rsidRPr="007364E2" w:rsidRDefault="00EC7768" w:rsidP="00813CBB">
            <w:pPr>
              <w:rPr>
                <w:rFonts w:eastAsia="Calibri" w:cstheme="minorHAnsi"/>
              </w:rPr>
            </w:pPr>
            <w:r w:rsidRPr="007364E2">
              <w:rPr>
                <w:rFonts w:eastAsia="Calibri" w:cstheme="minorHAnsi"/>
              </w:rPr>
              <w:t>23.</w:t>
            </w:r>
          </w:p>
        </w:tc>
        <w:tc>
          <w:tcPr>
            <w:tcW w:w="11625" w:type="dxa"/>
          </w:tcPr>
          <w:p w14:paraId="60A61233" w14:textId="7CDB7BBC" w:rsidR="00EC7768" w:rsidRPr="007364E2" w:rsidRDefault="00EC7768" w:rsidP="00691DD2">
            <w:pPr>
              <w:contextualSpacing/>
              <w:rPr>
                <w:rFonts w:cstheme="minorHAnsi"/>
                <w:b/>
                <w:bCs/>
                <w:i/>
                <w:iCs/>
              </w:rPr>
            </w:pPr>
            <w:r w:rsidRPr="007364E2">
              <w:rPr>
                <w:rFonts w:cstheme="minorHAnsi"/>
                <w:b/>
                <w:bCs/>
                <w:i/>
                <w:iCs/>
              </w:rPr>
              <w:t>Stół/Biurko 178 - S/B/178</w:t>
            </w:r>
          </w:p>
          <w:p w14:paraId="7CB4DEA8" w14:textId="77777777" w:rsidR="00EC7768" w:rsidRPr="007364E2" w:rsidRDefault="00EC7768" w:rsidP="00040A67">
            <w:pPr>
              <w:contextualSpacing/>
              <w:rPr>
                <w:rFonts w:cstheme="minorHAnsi"/>
                <w:bCs/>
                <w:iCs/>
              </w:rPr>
            </w:pPr>
            <w:r w:rsidRPr="007364E2">
              <w:rPr>
                <w:rFonts w:cstheme="minorHAnsi"/>
                <w:bCs/>
                <w:iCs/>
              </w:rPr>
              <w:t xml:space="preserve">Biurko z możliwością regulacji wysokości blatu. Regulacja wysokości jest w zakresie 750-850mm. , manualna. Nogi stołu kwadratowe, wykonane z profili stalowych 50x50mm, wyposażone w regulatory wraz z osłonami w kolorze czarnym lub szarym. Nogi wyposażone w tworzywowe stopki z możliwością poziomowania w zakresie 0-100mm. Nogi biurka w kształcie odwróconej litery U, połączone za pomocą łączyny z profilu min.50x30-2mm-spawana wewnątrz nóg. Profil osadzony w  nodze 50x50. Spawy niewidoczne na zewnątrz. </w:t>
            </w:r>
          </w:p>
          <w:p w14:paraId="41CEBEEE" w14:textId="6390BEE9" w:rsidR="00EC7768" w:rsidRPr="007364E2" w:rsidRDefault="00EC7768" w:rsidP="00040A67">
            <w:pPr>
              <w:contextualSpacing/>
              <w:rPr>
                <w:rFonts w:cstheme="minorHAnsi"/>
                <w:bCs/>
                <w:iCs/>
              </w:rPr>
            </w:pPr>
            <w:r w:rsidRPr="007364E2">
              <w:rPr>
                <w:rFonts w:cstheme="minorHAnsi"/>
                <w:bCs/>
                <w:iCs/>
              </w:rPr>
              <w:t>Nogi stołu/biurka oraz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poprawiającą odporność powłoki.</w:t>
            </w:r>
          </w:p>
          <w:p w14:paraId="337F7984" w14:textId="77777777" w:rsidR="00EC7768" w:rsidRPr="007364E2" w:rsidRDefault="00EC7768" w:rsidP="00040A67">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 Blat z dystansem pod blatem 5-8 mm.</w:t>
            </w:r>
          </w:p>
          <w:p w14:paraId="3C659A9D" w14:textId="77777777" w:rsidR="00EC7768" w:rsidRPr="007364E2" w:rsidRDefault="00EC7768" w:rsidP="00040A67">
            <w:pPr>
              <w:contextualSpacing/>
              <w:rPr>
                <w:rFonts w:cstheme="minorHAnsi"/>
                <w:bCs/>
                <w:iCs/>
              </w:rPr>
            </w:pPr>
            <w:r w:rsidRPr="007364E2">
              <w:rPr>
                <w:rFonts w:cstheme="minorHAnsi"/>
                <w:bCs/>
                <w:iCs/>
              </w:rPr>
              <w:lastRenderedPageBreak/>
              <w:t>Grubość ścianki profili metalowych 2mm. Wszystkie elementy metalowe cięte laserowo, co zachowuje jakość cięcia i obrzeża profili bez ostrych krawędzi. Nie dopuszcza się konstrukcji spawanej.</w:t>
            </w:r>
          </w:p>
          <w:p w14:paraId="20E954D3" w14:textId="77777777" w:rsidR="00EC7768" w:rsidRPr="007364E2" w:rsidRDefault="00EC7768" w:rsidP="00040A67">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3267E9AF" w14:textId="77777777" w:rsidR="00EC7768" w:rsidRPr="007364E2" w:rsidRDefault="00EC7768" w:rsidP="00040A67">
            <w:pPr>
              <w:contextualSpacing/>
              <w:rPr>
                <w:rFonts w:cstheme="minorHAnsi"/>
                <w:bCs/>
                <w:iCs/>
              </w:rPr>
            </w:pPr>
            <w:r w:rsidRPr="007364E2">
              <w:rPr>
                <w:rFonts w:cstheme="minorHAnsi"/>
                <w:bCs/>
                <w:iCs/>
              </w:rPr>
              <w:t>Blat wykonany z płyty wiórowej trzywarstwowej, dwustronnie   laminowanej o grubości 25mm. W blacie uwzględnione przelotki w miejscu wskazanym przez Zamawiającego przy realizacji zamówienia.</w:t>
            </w:r>
          </w:p>
          <w:p w14:paraId="577CBFE8" w14:textId="77777777" w:rsidR="00EC7768" w:rsidRPr="007364E2" w:rsidRDefault="00EC7768" w:rsidP="00040A67">
            <w:pPr>
              <w:contextualSpacing/>
              <w:rPr>
                <w:rFonts w:eastAsia="Calibri" w:cstheme="minorHAnsi"/>
                <w:bCs/>
                <w:iCs/>
              </w:rPr>
            </w:pPr>
            <w:r w:rsidRPr="007364E2">
              <w:rPr>
                <w:rFonts w:eastAsia="Calibri" w:cstheme="minorHAnsi"/>
                <w:bCs/>
                <w:iCs/>
              </w:rPr>
              <w:t>Blat w całości przy maksymalnym wykorzystaniu arkusza płyty.</w:t>
            </w:r>
          </w:p>
          <w:p w14:paraId="67DAFF3F" w14:textId="77777777" w:rsidR="00EC7768" w:rsidRPr="007364E2" w:rsidRDefault="00EC7768" w:rsidP="00040A67">
            <w:pPr>
              <w:contextualSpacing/>
              <w:rPr>
                <w:rFonts w:cstheme="minorHAnsi"/>
                <w:bCs/>
                <w:iCs/>
              </w:rPr>
            </w:pPr>
          </w:p>
          <w:p w14:paraId="577EF72A" w14:textId="77777777" w:rsidR="00EC7768" w:rsidRPr="007364E2" w:rsidRDefault="00EC7768" w:rsidP="00040A67">
            <w:pPr>
              <w:contextualSpacing/>
              <w:rPr>
                <w:rFonts w:cstheme="minorHAnsi"/>
                <w:bCs/>
                <w:iCs/>
              </w:rPr>
            </w:pPr>
            <w:r w:rsidRPr="007364E2">
              <w:rPr>
                <w:rFonts w:cstheme="minorHAnsi"/>
                <w:bCs/>
                <w:iCs/>
              </w:rPr>
              <w:t>Blat należy wykonać na wymiar i dociąć do istniejących ścian i wnęk, ościeży okiennych, parapetów i innych elementów stałych. Wszystkie styki blatu ze ścianami, oknami i innymi przegrodami należy wykończyć silikonem sanitarnym dopasowanym do koloru blatu lub ściany.</w:t>
            </w:r>
          </w:p>
          <w:p w14:paraId="3CDCF9F3" w14:textId="77777777" w:rsidR="00EC7768" w:rsidRPr="007364E2" w:rsidRDefault="00EC7768" w:rsidP="00040A67">
            <w:pPr>
              <w:contextualSpacing/>
              <w:rPr>
                <w:rFonts w:cstheme="minorHAnsi"/>
                <w:bCs/>
                <w:iCs/>
              </w:rPr>
            </w:pPr>
          </w:p>
          <w:p w14:paraId="046DA424" w14:textId="77777777" w:rsidR="00EC7768" w:rsidRPr="007364E2" w:rsidRDefault="00EC7768" w:rsidP="00040A67">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7D3EA9C7" w14:textId="77777777" w:rsidR="00EC7768" w:rsidRPr="007364E2" w:rsidRDefault="00EC7768" w:rsidP="00040A67">
            <w:pPr>
              <w:contextualSpacing/>
              <w:rPr>
                <w:rFonts w:cstheme="minorHAnsi"/>
                <w:bCs/>
                <w:iCs/>
              </w:rPr>
            </w:pPr>
            <w:r w:rsidRPr="007364E2">
              <w:rPr>
                <w:rFonts w:cstheme="minorHAnsi"/>
                <w:bCs/>
                <w:iCs/>
              </w:rPr>
              <w:t>- sprawozdanie z badań na odporność powłoki lakierniczej wg. PN-ISO 4211-4:1999-min.poziom 4 lub równoważnej</w:t>
            </w:r>
          </w:p>
          <w:p w14:paraId="68043A0A" w14:textId="77777777" w:rsidR="00EC7768" w:rsidRPr="007364E2" w:rsidRDefault="00EC7768" w:rsidP="00040A67">
            <w:pPr>
              <w:contextualSpacing/>
              <w:rPr>
                <w:rFonts w:cstheme="minorHAnsi"/>
                <w:bCs/>
                <w:iCs/>
              </w:rPr>
            </w:pPr>
            <w:r w:rsidRPr="007364E2">
              <w:rPr>
                <w:rFonts w:cstheme="minorHAnsi"/>
                <w:bCs/>
                <w:iCs/>
              </w:rPr>
              <w:t>- certyfikat systemu zarządzania jakością ISO 9001:2015 oraz certyfikat  systemu zarządzania środowiskiem  zgodny z normą  ISO 14001:2015 w zakresie produkcji i sprzedaży mebli biurowych oraz ISO  45001:2018 lub równoważne</w:t>
            </w:r>
          </w:p>
          <w:p w14:paraId="14FBC5C3" w14:textId="7050A3BA" w:rsidR="00EC7768" w:rsidRPr="007364E2" w:rsidRDefault="00EC7768" w:rsidP="00D70580">
            <w:pPr>
              <w:contextualSpacing/>
              <w:rPr>
                <w:rFonts w:cstheme="minorHAnsi"/>
                <w:b/>
                <w:bCs/>
                <w:i/>
                <w:iCs/>
              </w:rPr>
            </w:pPr>
          </w:p>
        </w:tc>
        <w:tc>
          <w:tcPr>
            <w:tcW w:w="1276" w:type="dxa"/>
          </w:tcPr>
          <w:p w14:paraId="19DE8EA0" w14:textId="529BD573"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0A12603A" w14:textId="23DFE3F7" w:rsidR="00EC7768" w:rsidRPr="007364E2" w:rsidRDefault="00EC7768" w:rsidP="00C51FF5">
            <w:pPr>
              <w:rPr>
                <w:rFonts w:eastAsia="Calibri" w:cstheme="minorHAnsi"/>
              </w:rPr>
            </w:pPr>
            <w:r w:rsidRPr="007364E2">
              <w:rPr>
                <w:rFonts w:eastAsia="Calibri" w:cstheme="minorHAnsi"/>
              </w:rPr>
              <w:t>Pomieszczenie Fizyków 0/3</w:t>
            </w:r>
          </w:p>
        </w:tc>
      </w:tr>
      <w:tr w:rsidR="00EC7768" w:rsidRPr="007364E2" w14:paraId="12A967C6" w14:textId="77777777" w:rsidTr="00CB3C86">
        <w:trPr>
          <w:trHeight w:val="397"/>
        </w:trPr>
        <w:tc>
          <w:tcPr>
            <w:tcW w:w="566" w:type="dxa"/>
          </w:tcPr>
          <w:p w14:paraId="3C17CFC7" w14:textId="1A908EAA" w:rsidR="00EC7768" w:rsidRPr="007364E2" w:rsidRDefault="00EC7768" w:rsidP="00813CBB">
            <w:pPr>
              <w:rPr>
                <w:rFonts w:eastAsia="Calibri" w:cstheme="minorHAnsi"/>
              </w:rPr>
            </w:pPr>
            <w:r w:rsidRPr="007364E2">
              <w:rPr>
                <w:rFonts w:eastAsia="Calibri" w:cstheme="minorHAnsi"/>
              </w:rPr>
              <w:t>24.</w:t>
            </w:r>
          </w:p>
        </w:tc>
        <w:tc>
          <w:tcPr>
            <w:tcW w:w="11625" w:type="dxa"/>
          </w:tcPr>
          <w:p w14:paraId="062E9F50" w14:textId="22773CEE" w:rsidR="00EC7768" w:rsidRPr="007364E2" w:rsidRDefault="00EC7768" w:rsidP="00691DD2">
            <w:pPr>
              <w:contextualSpacing/>
              <w:rPr>
                <w:rFonts w:cstheme="minorHAnsi"/>
                <w:b/>
                <w:bCs/>
                <w:i/>
                <w:iCs/>
              </w:rPr>
            </w:pPr>
            <w:r w:rsidRPr="007364E2">
              <w:rPr>
                <w:rFonts w:cstheme="minorHAnsi"/>
                <w:b/>
                <w:bCs/>
                <w:i/>
                <w:iCs/>
              </w:rPr>
              <w:t xml:space="preserve">Krzesło dostawne z podłokietnikami z nakładką - </w:t>
            </w:r>
            <w:proofErr w:type="spellStart"/>
            <w:r w:rsidRPr="007364E2">
              <w:rPr>
                <w:rFonts w:cstheme="minorHAnsi"/>
                <w:b/>
                <w:bCs/>
                <w:i/>
                <w:iCs/>
              </w:rPr>
              <w:t>Kd</w:t>
            </w:r>
            <w:proofErr w:type="spellEnd"/>
            <w:r w:rsidRPr="007364E2">
              <w:rPr>
                <w:rFonts w:cstheme="minorHAnsi"/>
                <w:b/>
                <w:bCs/>
                <w:i/>
                <w:iCs/>
              </w:rPr>
              <w:t>/p/n</w:t>
            </w:r>
          </w:p>
          <w:p w14:paraId="45A26E5E" w14:textId="77777777" w:rsidR="00EC7768" w:rsidRPr="007364E2" w:rsidRDefault="00EC7768" w:rsidP="00691DD2">
            <w:pPr>
              <w:contextualSpacing/>
              <w:rPr>
                <w:rFonts w:cstheme="minorHAnsi"/>
                <w:b/>
                <w:bCs/>
                <w:i/>
                <w:iCs/>
              </w:rPr>
            </w:pPr>
          </w:p>
          <w:p w14:paraId="6BC9AF4D" w14:textId="77777777" w:rsidR="00EC7768" w:rsidRPr="007364E2" w:rsidRDefault="00EC7768" w:rsidP="00CD10F9">
            <w:pPr>
              <w:contextualSpacing/>
              <w:rPr>
                <w:rFonts w:cstheme="minorHAnsi"/>
                <w:b/>
                <w:bCs/>
                <w:i/>
                <w:iCs/>
                <w:color w:val="FF0000"/>
              </w:rPr>
            </w:pPr>
            <w:r w:rsidRPr="007364E2">
              <w:rPr>
                <w:rFonts w:cstheme="minorHAnsi"/>
                <w:b/>
                <w:bCs/>
                <w:i/>
                <w:iCs/>
              </w:rPr>
              <w:t xml:space="preserve">Krzesło dostawne z nakładką z podłokietnikami </w:t>
            </w:r>
          </w:p>
          <w:p w14:paraId="33571BE7" w14:textId="77777777" w:rsidR="00EC7768" w:rsidRPr="007364E2" w:rsidRDefault="00EC7768" w:rsidP="00CD10F9">
            <w:pPr>
              <w:contextualSpacing/>
              <w:rPr>
                <w:rFonts w:cstheme="minorHAnsi"/>
                <w:bCs/>
                <w:iCs/>
              </w:rPr>
            </w:pPr>
            <w:r w:rsidRPr="007364E2">
              <w:rPr>
                <w:rFonts w:cstheme="minorHAnsi"/>
                <w:bCs/>
                <w:iCs/>
              </w:rPr>
              <w:t xml:space="preserve">Krzesło o wymiarach: </w:t>
            </w:r>
          </w:p>
          <w:p w14:paraId="2FD63B5F"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Szerokość siedziska 445 mm. </w:t>
            </w:r>
          </w:p>
          <w:p w14:paraId="48B065CE"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oparcia 420 mm.</w:t>
            </w:r>
          </w:p>
          <w:p w14:paraId="323E75D1"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siedziska 440 mm.</w:t>
            </w:r>
          </w:p>
          <w:p w14:paraId="213A8E92"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siedziska 450 mm</w:t>
            </w:r>
          </w:p>
          <w:p w14:paraId="5E7C40FE"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Wysokość oparcia 340 mm. </w:t>
            </w:r>
          </w:p>
          <w:p w14:paraId="5FD634D3"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całkowita krzesła 790 mm.</w:t>
            </w:r>
          </w:p>
          <w:p w14:paraId="37B579B7"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całkowita krzesła 605 mm.</w:t>
            </w:r>
          </w:p>
          <w:p w14:paraId="480B2D02"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całkowita krzesła 520 mm.</w:t>
            </w:r>
          </w:p>
          <w:p w14:paraId="6FCA8329" w14:textId="77777777" w:rsidR="00EC7768" w:rsidRPr="007364E2" w:rsidRDefault="00EC7768" w:rsidP="00CD10F9">
            <w:pPr>
              <w:contextualSpacing/>
              <w:rPr>
                <w:rFonts w:eastAsia="Calibri" w:cstheme="minorHAnsi"/>
                <w:bCs/>
                <w:iCs/>
              </w:rPr>
            </w:pPr>
            <w:r w:rsidRPr="007364E2">
              <w:rPr>
                <w:rFonts w:cstheme="minorHAnsi"/>
              </w:rPr>
              <w:t>Tolerancja wymiarów: na szerokość i głębokość: +-2%, na wysokość: +-2%</w:t>
            </w:r>
          </w:p>
          <w:p w14:paraId="4716A924"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Funkcja sztaplowania 8 sztuk.</w:t>
            </w:r>
          </w:p>
          <w:p w14:paraId="4B639D9F"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lastRenderedPageBreak/>
              <w:t>Kubełkowe, jednoelementowe siedzisko z oparciem, wykonane polipropylenu o geometrycznym, prostym kształcie.</w:t>
            </w:r>
          </w:p>
          <w:p w14:paraId="47A2CAE8"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Plastikowy kubełek o właściwościach trudnopalnych.</w:t>
            </w:r>
          </w:p>
          <w:p w14:paraId="4B4F0092"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Kubełek jest bardzo elastyczny, a oparcie mocno ugina się pod naciskiem pleców.</w:t>
            </w:r>
          </w:p>
          <w:p w14:paraId="30D5B629"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 kubełku między oparciem i siedziskiem prostokątny  otwór o wymiarach 130 mm x 45 mm służący jako uchwyt do łatwego przenoszenia krzesła. </w:t>
            </w:r>
          </w:p>
          <w:p w14:paraId="11BA0390"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Oparcie o kształcie zbliżonym do prostokąta </w:t>
            </w:r>
            <w:proofErr w:type="spellStart"/>
            <w:r w:rsidRPr="007364E2">
              <w:rPr>
                <w:rFonts w:eastAsia="Calibri" w:cstheme="minorHAnsi"/>
                <w:kern w:val="2"/>
              </w:rPr>
              <w:t>wyoblone</w:t>
            </w:r>
            <w:proofErr w:type="spellEnd"/>
            <w:r w:rsidRPr="007364E2">
              <w:rPr>
                <w:rFonts w:eastAsia="Calibri" w:cstheme="minorHAnsi"/>
                <w:kern w:val="2"/>
              </w:rPr>
              <w:t xml:space="preserve"> w dwóch płaszczyznach.</w:t>
            </w:r>
          </w:p>
          <w:p w14:paraId="2827556D"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 na oparciu i siedzisku z przodu posiada wyraźnie wyodrębniona chropowatą powierzchnię. Boczne elementy kubełka są gładkie</w:t>
            </w:r>
          </w:p>
          <w:p w14:paraId="0804ED39"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Stelaż wykonany ze stalowej chromowanej rury o średnicy 19 mm. </w:t>
            </w:r>
          </w:p>
          <w:p w14:paraId="400D6725"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o kształcie odwróconej litery V.</w:t>
            </w:r>
          </w:p>
          <w:p w14:paraId="5D3ABC33"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zakończony plastikowymi stopkami o kształcie klina.</w:t>
            </w:r>
          </w:p>
          <w:p w14:paraId="3152CE7D"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Stopki przedłużone do wewnątrz krzesła posiadają łukowy kształt odpowiadający średnicy rury stelaża. Ten kształt ułatwia sztaplowanie i dystansuje stelaże podczas układania na sobie kolejnych krzeseł.  </w:t>
            </w:r>
          </w:p>
          <w:p w14:paraId="50C862B5"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mocowany jest wyłącznie pod siedziskiem.</w:t>
            </w:r>
          </w:p>
          <w:p w14:paraId="327F96AB"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Kolor plastiku do wyboru przez Zamawiającego na etapie realizacji.</w:t>
            </w:r>
          </w:p>
          <w:p w14:paraId="63C3DA96"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Podłokietniki na stelażu prętowym z plastikową nakładką.</w:t>
            </w:r>
          </w:p>
          <w:p w14:paraId="6BA59CBC"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Nakładka na podłokietnikach obraca się do pionu w celu ułatwienia sztaplowania krzeseł.</w:t>
            </w:r>
          </w:p>
          <w:p w14:paraId="4B7AB5E2" w14:textId="77777777" w:rsidR="00EC7768" w:rsidRPr="007364E2" w:rsidRDefault="00EC7768" w:rsidP="00CD10F9">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Na siedzisku tapicerowana nakładka wykonana z pianki  </w:t>
            </w:r>
            <w:proofErr w:type="spellStart"/>
            <w:r w:rsidRPr="007364E2">
              <w:rPr>
                <w:rFonts w:eastAsia="Calibri" w:cstheme="minorHAnsi"/>
                <w:kern w:val="2"/>
              </w:rPr>
              <w:t>trudnozapalnej</w:t>
            </w:r>
            <w:proofErr w:type="spellEnd"/>
            <w:r w:rsidRPr="007364E2">
              <w:rPr>
                <w:rFonts w:eastAsia="Calibri" w:cstheme="minorHAnsi"/>
                <w:kern w:val="2"/>
              </w:rPr>
              <w:t xml:space="preserve"> tapicerowanej tkaniną.</w:t>
            </w:r>
          </w:p>
          <w:p w14:paraId="3DA073FF" w14:textId="77777777" w:rsidR="00EC7768" w:rsidRPr="007364E2" w:rsidRDefault="00EC7768" w:rsidP="00CD10F9">
            <w:pPr>
              <w:widowControl w:val="0"/>
              <w:numPr>
                <w:ilvl w:val="0"/>
                <w:numId w:val="37"/>
              </w:numPr>
              <w:suppressAutoHyphens/>
              <w:overflowPunct w:val="0"/>
              <w:spacing w:line="276" w:lineRule="auto"/>
              <w:contextualSpacing/>
              <w:rPr>
                <w:rFonts w:eastAsia="Calibri" w:cstheme="minorHAnsi"/>
              </w:rPr>
            </w:pPr>
            <w:r w:rsidRPr="007364E2">
              <w:rPr>
                <w:rFonts w:eastAsia="Calibri" w:cstheme="minorHAnsi"/>
              </w:rPr>
              <w:t>Parametry tapicerki. Odporna na ścieranie oraz zabrudzenie (krew, uryna), z barierą przed drobnoustrojami, bakteriami i grzybami. Skład: powłoka 100% winyl, baza 100% poliester. Waga min.650 g/m</w:t>
            </w:r>
            <w:r w:rsidRPr="007364E2">
              <w:rPr>
                <w:rFonts w:eastAsia="Calibri" w:cstheme="minorHAnsi"/>
                <w:vertAlign w:val="superscript"/>
              </w:rPr>
              <w:t>2</w:t>
            </w:r>
            <w:r w:rsidRPr="007364E2">
              <w:rPr>
                <w:rFonts w:eastAsia="Calibri" w:cstheme="minorHAnsi"/>
              </w:rPr>
              <w:t xml:space="preserve">. Odporność na ścieranie 300 000 cykli </w:t>
            </w:r>
            <w:proofErr w:type="spellStart"/>
            <w:r w:rsidRPr="007364E2">
              <w:rPr>
                <w:rFonts w:eastAsia="Calibri" w:cstheme="minorHAnsi"/>
              </w:rPr>
              <w:t>Martindale’a</w:t>
            </w:r>
            <w:proofErr w:type="spellEnd"/>
            <w:r w:rsidRPr="007364E2">
              <w:rPr>
                <w:rFonts w:eastAsia="Calibri" w:cstheme="minorHAnsi"/>
              </w:rPr>
              <w:t>. Odporność na światło 7. Trudnopalność BS EN 1021:1, BS EN 1021:,2 lub równoważna.</w:t>
            </w:r>
          </w:p>
          <w:p w14:paraId="4F8ECFC2" w14:textId="77777777" w:rsidR="00EC7768" w:rsidRPr="007364E2" w:rsidRDefault="00EC7768" w:rsidP="00CD10F9">
            <w:pPr>
              <w:widowControl w:val="0"/>
              <w:numPr>
                <w:ilvl w:val="0"/>
                <w:numId w:val="37"/>
              </w:numPr>
              <w:suppressAutoHyphens/>
              <w:overflowPunct w:val="0"/>
              <w:spacing w:line="276" w:lineRule="auto"/>
              <w:contextualSpacing/>
              <w:rPr>
                <w:rFonts w:eastAsia="Calibri" w:cstheme="minorHAnsi"/>
              </w:rPr>
            </w:pPr>
            <w:r w:rsidRPr="007364E2">
              <w:rPr>
                <w:rFonts w:eastAsia="Calibri" w:cstheme="minorHAnsi"/>
              </w:rPr>
              <w:t>Tapicerka siedziska w kolorze do wyboru z wzornika producenta na etapie realizacji zamówienia</w:t>
            </w:r>
          </w:p>
          <w:p w14:paraId="34C52250" w14:textId="77777777" w:rsidR="00EC7768" w:rsidRPr="007364E2" w:rsidRDefault="00EC7768" w:rsidP="00CD10F9">
            <w:pPr>
              <w:widowControl w:val="0"/>
              <w:suppressAutoHyphens/>
              <w:overflowPunct w:val="0"/>
              <w:spacing w:line="259" w:lineRule="auto"/>
              <w:ind w:left="720"/>
              <w:rPr>
                <w:rFonts w:eastAsia="Calibri" w:cstheme="minorHAnsi"/>
                <w:kern w:val="2"/>
              </w:rPr>
            </w:pPr>
          </w:p>
          <w:p w14:paraId="09C232EE" w14:textId="77777777" w:rsidR="00EC7768" w:rsidRPr="007364E2" w:rsidRDefault="00EC7768" w:rsidP="00CD10F9">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7A287C18" w14:textId="77777777" w:rsidR="00EC7768" w:rsidRPr="007364E2" w:rsidRDefault="00EC7768" w:rsidP="00CD10F9">
            <w:pPr>
              <w:widowControl w:val="0"/>
              <w:suppressAutoHyphens/>
              <w:overflowPunct w:val="0"/>
              <w:rPr>
                <w:rFonts w:eastAsia="Lucida Sans Unicode" w:cstheme="minorHAnsi"/>
                <w:kern w:val="2"/>
              </w:rPr>
            </w:pPr>
            <w:r w:rsidRPr="007364E2">
              <w:rPr>
                <w:rFonts w:eastAsia="Calibri" w:cstheme="minorHAnsi"/>
                <w:color w:val="000000"/>
              </w:rPr>
              <w:t>-</w:t>
            </w:r>
            <w:r w:rsidRPr="007364E2">
              <w:rPr>
                <w:rFonts w:eastAsia="Lucida Sans Unicode" w:cstheme="minorHAnsi"/>
                <w:kern w:val="2"/>
              </w:rPr>
              <w:t xml:space="preserve"> Świadectwo/sprawozdanie  z badań na trudnopalność kubełka wg norm  PN- EN 1021-1:2014  oraz PN-EN 1021-2:2014 lub równoważnymi </w:t>
            </w:r>
          </w:p>
          <w:p w14:paraId="7E2DA84A" w14:textId="77777777" w:rsidR="00EC7768" w:rsidRPr="007364E2" w:rsidRDefault="00EC7768" w:rsidP="00CD10F9">
            <w:pPr>
              <w:widowControl w:val="0"/>
              <w:suppressAutoHyphens/>
              <w:overflowPunct w:val="0"/>
              <w:rPr>
                <w:rFonts w:eastAsia="Lucida Sans Unicode" w:cstheme="minorHAnsi"/>
                <w:kern w:val="2"/>
              </w:rPr>
            </w:pPr>
            <w:r w:rsidRPr="007364E2">
              <w:rPr>
                <w:rFonts w:eastAsia="Lucida Sans Unicode" w:cstheme="minorHAnsi"/>
                <w:kern w:val="2"/>
              </w:rPr>
              <w:lastRenderedPageBreak/>
              <w:t>-wyniki badań zgodności z normą PN-EN 16139:2013-07/AC:2013-9, PN-EN 1022:2019-03, PN-EN 1728:2012 w zakresie wymagań wytrzymałościowych i bezpiecznych rozwiązań konstrukcyjnych</w:t>
            </w:r>
          </w:p>
          <w:p w14:paraId="389E1D96" w14:textId="10C6C1E3" w:rsidR="00EC7768" w:rsidRPr="007364E2" w:rsidRDefault="00EC7768" w:rsidP="00CD10F9">
            <w:pPr>
              <w:widowControl w:val="0"/>
              <w:suppressAutoHyphens/>
              <w:overflowPunct w:val="0"/>
              <w:rPr>
                <w:rFonts w:eastAsia="Lucida Sans Unicode" w:cstheme="minorHAnsi"/>
                <w:kern w:val="2"/>
              </w:rPr>
            </w:pPr>
            <w:r w:rsidRPr="007364E2">
              <w:rPr>
                <w:rFonts w:eastAsia="Lucida Sans Unicode" w:cstheme="minorHAnsi"/>
                <w:kern w:val="2"/>
              </w:rPr>
              <w:t>--Certyfikat producenta ISO 9001 oraz ISO 14001 lub równoważne</w:t>
            </w:r>
          </w:p>
          <w:p w14:paraId="24E1E354" w14:textId="138862B1" w:rsidR="00EC7768" w:rsidRPr="007364E2" w:rsidRDefault="00EC7768" w:rsidP="005839E6">
            <w:pPr>
              <w:rPr>
                <w:rFonts w:cstheme="minorHAnsi"/>
              </w:rPr>
            </w:pPr>
            <w:r w:rsidRPr="007364E2">
              <w:rPr>
                <w:rFonts w:eastAsia="Calibri" w:cstheme="minorHAnsi"/>
              </w:rPr>
              <w:t>- Kartę katalogową produktu zawierającą zdjęcie producenta</w:t>
            </w:r>
            <w:r w:rsidRPr="007364E2">
              <w:rPr>
                <w:rFonts w:cstheme="minorHAnsi"/>
              </w:rPr>
              <w:t xml:space="preserve"> całego mebla (nie części składowe) ,</w:t>
            </w:r>
            <w:r w:rsidRPr="007364E2">
              <w:rPr>
                <w:rFonts w:eastAsia="Calibri" w:cstheme="minorHAnsi"/>
              </w:rPr>
              <w:t>opis techniczny produktu, nazwę producenta, symbol produktu , potwierdzające zgodność oferowanego produktu z opisem.</w:t>
            </w:r>
          </w:p>
          <w:p w14:paraId="788AC86D" w14:textId="24F62E4B" w:rsidR="00EC7768" w:rsidRPr="007364E2" w:rsidRDefault="00EC7768" w:rsidP="00691DD2">
            <w:pPr>
              <w:contextualSpacing/>
              <w:rPr>
                <w:rFonts w:cstheme="minorHAnsi"/>
                <w:b/>
                <w:bCs/>
                <w:i/>
                <w:iCs/>
              </w:rPr>
            </w:pPr>
          </w:p>
        </w:tc>
        <w:tc>
          <w:tcPr>
            <w:tcW w:w="1276" w:type="dxa"/>
          </w:tcPr>
          <w:p w14:paraId="7F37F435" w14:textId="3BBE3B00" w:rsidR="00EC7768" w:rsidRPr="007364E2" w:rsidRDefault="00EC7768" w:rsidP="00813CBB">
            <w:pPr>
              <w:rPr>
                <w:rFonts w:eastAsia="Calibri" w:cstheme="minorHAnsi"/>
              </w:rPr>
            </w:pPr>
            <w:r w:rsidRPr="007364E2">
              <w:rPr>
                <w:rFonts w:eastAsia="Calibri" w:cstheme="minorHAnsi"/>
              </w:rPr>
              <w:lastRenderedPageBreak/>
              <w:t>14</w:t>
            </w:r>
          </w:p>
        </w:tc>
        <w:tc>
          <w:tcPr>
            <w:tcW w:w="1559" w:type="dxa"/>
          </w:tcPr>
          <w:p w14:paraId="6D7FF46B" w14:textId="77777777" w:rsidR="00EC7768" w:rsidRPr="007364E2" w:rsidRDefault="00EC7768" w:rsidP="00C51FF5">
            <w:pPr>
              <w:rPr>
                <w:rFonts w:eastAsia="Calibri" w:cstheme="minorHAnsi"/>
              </w:rPr>
            </w:pPr>
            <w:r w:rsidRPr="007364E2">
              <w:rPr>
                <w:rFonts w:eastAsia="Calibri" w:cstheme="minorHAnsi"/>
              </w:rPr>
              <w:t>Pokoje fizyków</w:t>
            </w:r>
          </w:p>
          <w:p w14:paraId="20A083C6" w14:textId="60D08D01" w:rsidR="00EC7768" w:rsidRPr="007364E2" w:rsidRDefault="00EC7768" w:rsidP="00C51FF5">
            <w:pPr>
              <w:rPr>
                <w:rFonts w:eastAsia="Calibri" w:cstheme="minorHAnsi"/>
              </w:rPr>
            </w:pPr>
            <w:r w:rsidRPr="007364E2">
              <w:rPr>
                <w:rFonts w:eastAsia="Calibri" w:cstheme="minorHAnsi"/>
              </w:rPr>
              <w:t>0/11;0/10;0/9;0/1;0/2;0/3;06/</w:t>
            </w:r>
          </w:p>
        </w:tc>
      </w:tr>
      <w:tr w:rsidR="00EC7768" w:rsidRPr="007364E2" w14:paraId="083314B1" w14:textId="77777777" w:rsidTr="00CB3C86">
        <w:trPr>
          <w:trHeight w:val="397"/>
        </w:trPr>
        <w:tc>
          <w:tcPr>
            <w:tcW w:w="566" w:type="dxa"/>
          </w:tcPr>
          <w:p w14:paraId="0D527CE1" w14:textId="13032CD4" w:rsidR="00EC7768" w:rsidRPr="007364E2" w:rsidRDefault="00EC7768" w:rsidP="00813CBB">
            <w:pPr>
              <w:rPr>
                <w:rFonts w:eastAsia="Calibri" w:cstheme="minorHAnsi"/>
              </w:rPr>
            </w:pPr>
            <w:r w:rsidRPr="007364E2">
              <w:rPr>
                <w:rFonts w:eastAsia="Calibri" w:cstheme="minorHAnsi"/>
              </w:rPr>
              <w:lastRenderedPageBreak/>
              <w:t>25.</w:t>
            </w:r>
          </w:p>
        </w:tc>
        <w:tc>
          <w:tcPr>
            <w:tcW w:w="11625" w:type="dxa"/>
          </w:tcPr>
          <w:p w14:paraId="2A8C5E80" w14:textId="0EFF9ED0" w:rsidR="00EC7768" w:rsidRPr="007364E2" w:rsidRDefault="00EC7768" w:rsidP="00691DD2">
            <w:pPr>
              <w:contextualSpacing/>
              <w:rPr>
                <w:rFonts w:cstheme="minorHAnsi"/>
                <w:b/>
                <w:bCs/>
                <w:i/>
                <w:iCs/>
              </w:rPr>
            </w:pPr>
            <w:r w:rsidRPr="007364E2">
              <w:rPr>
                <w:rFonts w:cstheme="minorHAnsi"/>
                <w:b/>
                <w:bCs/>
                <w:i/>
                <w:iCs/>
              </w:rPr>
              <w:t>Szafa aktowa 60/60 – SZ/A/60/60</w:t>
            </w:r>
          </w:p>
          <w:p w14:paraId="72A06F50" w14:textId="77777777" w:rsidR="00EC7768" w:rsidRPr="007364E2" w:rsidRDefault="00EC7768" w:rsidP="00763EFB">
            <w:pPr>
              <w:rPr>
                <w:rFonts w:cstheme="minorHAnsi"/>
              </w:rPr>
            </w:pPr>
            <w:r w:rsidRPr="007364E2">
              <w:rPr>
                <w:rFonts w:cstheme="minorHAnsi"/>
              </w:rPr>
              <w:t xml:space="preserve">Szafa, jednokomorowa zamykana pojedynczym frontem uchylnym na klucz. Wyposażona w min.4 półki, dzielące wnętrze szafy na 5 części. Wszystkie półki oklejone po całym obwodzie, z regulacją skokową , na wspornikach metalowych z ogranicznikiem powodującym unieruchomienie półki.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1B41B0D1" w14:textId="3200605A" w:rsidR="00EC7768" w:rsidRPr="007364E2" w:rsidRDefault="00EC7768" w:rsidP="00CD1D0D">
            <w:pPr>
              <w:rPr>
                <w:rFonts w:cstheme="minorHAnsi"/>
              </w:rPr>
            </w:pPr>
          </w:p>
          <w:p w14:paraId="42290762" w14:textId="77777777" w:rsidR="00EC7768" w:rsidRPr="007364E2" w:rsidRDefault="00EC7768" w:rsidP="00CD1D0D">
            <w:pPr>
              <w:contextualSpacing/>
              <w:rPr>
                <w:rFonts w:eastAsia="Times New Roman" w:cstheme="minorHAnsi"/>
                <w:b/>
                <w:lang w:eastAsia="pl-PL"/>
              </w:rPr>
            </w:pPr>
            <w:r w:rsidRPr="007364E2">
              <w:rPr>
                <w:rFonts w:eastAsia="Times New Roman" w:cstheme="minorHAnsi"/>
                <w:b/>
                <w:lang w:eastAsia="pl-PL"/>
              </w:rPr>
              <w:t>Wymiar całkowity: 600 mm szer. x 600 mm gł. x 2100 mm wys.</w:t>
            </w:r>
          </w:p>
          <w:p w14:paraId="3B0D230D" w14:textId="77777777" w:rsidR="00EC7768" w:rsidRPr="007364E2" w:rsidRDefault="00EC7768" w:rsidP="00CD1D0D">
            <w:pPr>
              <w:contextualSpacing/>
              <w:rPr>
                <w:rFonts w:eastAsia="Calibri" w:cstheme="minorHAnsi"/>
                <w:bCs/>
                <w:iCs/>
              </w:rPr>
            </w:pPr>
            <w:r w:rsidRPr="007364E2">
              <w:rPr>
                <w:rFonts w:cstheme="minorHAnsi"/>
              </w:rPr>
              <w:t>Tolerancja wymiarów: na szerokość i głębokość: +-2%, na wysokość: +-2%</w:t>
            </w:r>
          </w:p>
          <w:p w14:paraId="02068B82" w14:textId="77777777" w:rsidR="00EC7768" w:rsidRPr="007364E2" w:rsidRDefault="00EC7768" w:rsidP="00CD1D0D">
            <w:pPr>
              <w:contextualSpacing/>
              <w:rPr>
                <w:rFonts w:eastAsia="Times New Roman" w:cstheme="minorHAnsi"/>
                <w:b/>
                <w:lang w:eastAsia="pl-PL"/>
              </w:rPr>
            </w:pPr>
          </w:p>
          <w:p w14:paraId="5022AF46" w14:textId="77777777" w:rsidR="00EC7768" w:rsidRPr="007364E2" w:rsidRDefault="00EC7768" w:rsidP="00CD1D0D">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5DAB0159" w14:textId="77777777" w:rsidR="00EC7768" w:rsidRPr="007364E2" w:rsidRDefault="00EC7768" w:rsidP="00CD1D0D">
            <w:pPr>
              <w:contextualSpacing/>
              <w:rPr>
                <w:rFonts w:eastAsia="Calibri" w:cstheme="minorHAnsi"/>
                <w:b/>
                <w:bCs/>
                <w:i/>
                <w:iCs/>
              </w:rPr>
            </w:pPr>
          </w:p>
          <w:p w14:paraId="045F99EA" w14:textId="77777777" w:rsidR="00EC7768" w:rsidRPr="007364E2" w:rsidRDefault="00EC7768" w:rsidP="00CD1D0D">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62A04CAB" w14:textId="77D405B8" w:rsidR="00EC7768" w:rsidRPr="007364E2" w:rsidRDefault="00EC7768" w:rsidP="00CD1D0D">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3AAA31D6" w14:textId="77777777" w:rsidR="00EC7768" w:rsidRPr="007364E2" w:rsidRDefault="00EC7768" w:rsidP="00CD1D0D">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308D7B56" w14:textId="7FA2FB37" w:rsidR="00EC7768" w:rsidRPr="007364E2" w:rsidRDefault="00EC7768" w:rsidP="00691DD2">
            <w:pPr>
              <w:contextualSpacing/>
              <w:rPr>
                <w:rFonts w:cstheme="minorHAnsi"/>
                <w:b/>
                <w:bCs/>
                <w:i/>
                <w:iCs/>
              </w:rPr>
            </w:pPr>
          </w:p>
        </w:tc>
        <w:tc>
          <w:tcPr>
            <w:tcW w:w="1276" w:type="dxa"/>
          </w:tcPr>
          <w:p w14:paraId="3EC1638A" w14:textId="22D88525" w:rsidR="00EC7768" w:rsidRPr="007364E2" w:rsidRDefault="00EC7768" w:rsidP="00813CBB">
            <w:pPr>
              <w:rPr>
                <w:rFonts w:eastAsia="Calibri" w:cstheme="minorHAnsi"/>
              </w:rPr>
            </w:pPr>
            <w:r w:rsidRPr="007364E2">
              <w:rPr>
                <w:rFonts w:eastAsia="Calibri" w:cstheme="minorHAnsi"/>
              </w:rPr>
              <w:t>1</w:t>
            </w:r>
          </w:p>
        </w:tc>
        <w:tc>
          <w:tcPr>
            <w:tcW w:w="1559" w:type="dxa"/>
          </w:tcPr>
          <w:p w14:paraId="1C14820C" w14:textId="0E2F9B18" w:rsidR="00EC7768" w:rsidRPr="007364E2" w:rsidRDefault="00EC7768" w:rsidP="00C51FF5">
            <w:pPr>
              <w:rPr>
                <w:rFonts w:eastAsia="Calibri" w:cstheme="minorHAnsi"/>
              </w:rPr>
            </w:pPr>
            <w:r w:rsidRPr="007364E2">
              <w:rPr>
                <w:rFonts w:eastAsia="Calibri" w:cstheme="minorHAnsi"/>
              </w:rPr>
              <w:t>Pomieszczenie Fizyków 0/9;0/2;</w:t>
            </w:r>
          </w:p>
        </w:tc>
      </w:tr>
      <w:tr w:rsidR="00EC7768" w:rsidRPr="007364E2" w14:paraId="010448F1" w14:textId="77777777" w:rsidTr="00CB3C86">
        <w:trPr>
          <w:trHeight w:val="397"/>
        </w:trPr>
        <w:tc>
          <w:tcPr>
            <w:tcW w:w="566" w:type="dxa"/>
          </w:tcPr>
          <w:p w14:paraId="73CD00F9" w14:textId="33227867" w:rsidR="00EC7768" w:rsidRPr="007364E2" w:rsidRDefault="00EC7768" w:rsidP="00813CBB">
            <w:pPr>
              <w:rPr>
                <w:rFonts w:eastAsia="Calibri" w:cstheme="minorHAnsi"/>
              </w:rPr>
            </w:pPr>
            <w:r w:rsidRPr="007364E2">
              <w:rPr>
                <w:rFonts w:eastAsia="Calibri" w:cstheme="minorHAnsi"/>
              </w:rPr>
              <w:t>26.</w:t>
            </w:r>
          </w:p>
        </w:tc>
        <w:tc>
          <w:tcPr>
            <w:tcW w:w="11625" w:type="dxa"/>
          </w:tcPr>
          <w:p w14:paraId="14462542" w14:textId="5EA10645" w:rsidR="00EC7768" w:rsidRPr="007364E2" w:rsidRDefault="00EC7768" w:rsidP="007E30E4">
            <w:pPr>
              <w:contextualSpacing/>
              <w:rPr>
                <w:rFonts w:cstheme="minorHAnsi"/>
                <w:b/>
                <w:bCs/>
                <w:i/>
                <w:iCs/>
              </w:rPr>
            </w:pPr>
            <w:r w:rsidRPr="007364E2">
              <w:rPr>
                <w:rFonts w:cstheme="minorHAnsi"/>
                <w:b/>
                <w:bCs/>
                <w:i/>
                <w:iCs/>
              </w:rPr>
              <w:t>Szafa aktowa 60/40 – SZ/A/60/40</w:t>
            </w:r>
          </w:p>
          <w:p w14:paraId="0FDB54F3" w14:textId="77777777" w:rsidR="00EC7768" w:rsidRPr="007364E2" w:rsidRDefault="00EC7768" w:rsidP="00763EFB">
            <w:pPr>
              <w:rPr>
                <w:rFonts w:cstheme="minorHAnsi"/>
              </w:rPr>
            </w:pPr>
            <w:r w:rsidRPr="007364E2">
              <w:rPr>
                <w:rFonts w:cstheme="minorHAnsi"/>
              </w:rPr>
              <w:t xml:space="preserve">Szafa jednokomorowa zamykana pojedynczym frontem uchylnym na klucz. Wyposażona w min.4 półki, dzielące wnętrze szafy na 5 części. Wszystkie półki oklejone po całym obwodzie, z regulacją skokową , na wspornikach metalowych z ogranicznikiem powodującym unieruchomienie półki.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w:t>
            </w:r>
            <w:r w:rsidRPr="007364E2">
              <w:rPr>
                <w:rFonts w:cstheme="minorHAnsi"/>
              </w:rPr>
              <w:lastRenderedPageBreak/>
              <w:t xml:space="preserve">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1D464EA0" w14:textId="70D852AA" w:rsidR="00EC7768" w:rsidRPr="007364E2" w:rsidRDefault="00EC7768" w:rsidP="007E30E4">
            <w:pPr>
              <w:contextualSpacing/>
              <w:rPr>
                <w:rFonts w:eastAsia="Times New Roman" w:cstheme="minorHAnsi"/>
                <w:b/>
                <w:lang w:eastAsia="pl-PL"/>
              </w:rPr>
            </w:pPr>
            <w:r w:rsidRPr="007364E2">
              <w:rPr>
                <w:rFonts w:eastAsia="Times New Roman" w:cstheme="minorHAnsi"/>
                <w:b/>
                <w:lang w:eastAsia="pl-PL"/>
              </w:rPr>
              <w:t>Wymiar całkowity: 600 mm szer. x 400 mm gł. x 2100 mm wys.</w:t>
            </w:r>
          </w:p>
          <w:p w14:paraId="2D4304CD" w14:textId="77777777" w:rsidR="00EC7768" w:rsidRPr="007364E2" w:rsidRDefault="00EC7768" w:rsidP="007E30E4">
            <w:pPr>
              <w:contextualSpacing/>
              <w:rPr>
                <w:rFonts w:eastAsia="Calibri" w:cstheme="minorHAnsi"/>
                <w:bCs/>
                <w:iCs/>
              </w:rPr>
            </w:pPr>
            <w:r w:rsidRPr="007364E2">
              <w:rPr>
                <w:rFonts w:cstheme="minorHAnsi"/>
              </w:rPr>
              <w:t>Tolerancja wymiarów: na szerokość i głębokość: +-2%, na wysokość: +-2%</w:t>
            </w:r>
          </w:p>
          <w:p w14:paraId="7F1BFA8B" w14:textId="77777777" w:rsidR="00EC7768" w:rsidRPr="007364E2" w:rsidRDefault="00EC7768" w:rsidP="007E30E4">
            <w:pPr>
              <w:contextualSpacing/>
              <w:rPr>
                <w:rFonts w:eastAsia="Times New Roman" w:cstheme="minorHAnsi"/>
                <w:b/>
                <w:lang w:eastAsia="pl-PL"/>
              </w:rPr>
            </w:pPr>
          </w:p>
          <w:p w14:paraId="6F67B109" w14:textId="77777777" w:rsidR="00EC7768" w:rsidRPr="007364E2" w:rsidRDefault="00EC7768" w:rsidP="007E30E4">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77FFA0ED" w14:textId="77777777" w:rsidR="00EC7768" w:rsidRPr="007364E2" w:rsidRDefault="00EC7768" w:rsidP="007E30E4">
            <w:pPr>
              <w:contextualSpacing/>
              <w:rPr>
                <w:rFonts w:eastAsia="Calibri" w:cstheme="minorHAnsi"/>
                <w:b/>
                <w:bCs/>
                <w:i/>
                <w:iCs/>
              </w:rPr>
            </w:pPr>
          </w:p>
          <w:p w14:paraId="24CD8B47" w14:textId="77777777" w:rsidR="00EC7768" w:rsidRPr="007364E2" w:rsidRDefault="00EC7768" w:rsidP="007E30E4">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7C64DAE9" w14:textId="335F20B3" w:rsidR="00EC7768" w:rsidRPr="007364E2" w:rsidRDefault="00EC7768" w:rsidP="007E30E4">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442F1EB8" w14:textId="77777777" w:rsidR="00EC7768" w:rsidRPr="007364E2" w:rsidRDefault="00EC7768" w:rsidP="007E30E4">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1AAB3BC2" w14:textId="77777777" w:rsidR="00EC7768" w:rsidRPr="007364E2" w:rsidRDefault="00EC7768" w:rsidP="00691DD2">
            <w:pPr>
              <w:contextualSpacing/>
              <w:rPr>
                <w:rFonts w:cstheme="minorHAnsi"/>
                <w:b/>
                <w:bCs/>
                <w:i/>
                <w:iCs/>
              </w:rPr>
            </w:pPr>
          </w:p>
        </w:tc>
        <w:tc>
          <w:tcPr>
            <w:tcW w:w="1276" w:type="dxa"/>
          </w:tcPr>
          <w:p w14:paraId="36203926" w14:textId="44BB3315" w:rsidR="00EC7768" w:rsidRPr="007364E2" w:rsidRDefault="00EC7768" w:rsidP="00813CBB">
            <w:pPr>
              <w:rPr>
                <w:rFonts w:eastAsia="Calibri" w:cstheme="minorHAnsi"/>
              </w:rPr>
            </w:pPr>
            <w:r w:rsidRPr="007364E2">
              <w:rPr>
                <w:rFonts w:eastAsia="Calibri" w:cstheme="minorHAnsi"/>
              </w:rPr>
              <w:lastRenderedPageBreak/>
              <w:t>2</w:t>
            </w:r>
          </w:p>
        </w:tc>
        <w:tc>
          <w:tcPr>
            <w:tcW w:w="1559" w:type="dxa"/>
          </w:tcPr>
          <w:p w14:paraId="087630F3" w14:textId="77777777" w:rsidR="00EC7768" w:rsidRPr="007364E2" w:rsidRDefault="00EC7768" w:rsidP="00C51FF5">
            <w:pPr>
              <w:rPr>
                <w:rFonts w:eastAsia="Calibri" w:cstheme="minorHAnsi"/>
              </w:rPr>
            </w:pPr>
            <w:r w:rsidRPr="007364E2">
              <w:rPr>
                <w:rFonts w:eastAsia="Calibri" w:cstheme="minorHAnsi"/>
              </w:rPr>
              <w:t>Pomieszczenia Fizyków:</w:t>
            </w:r>
          </w:p>
          <w:p w14:paraId="0D3D3F13" w14:textId="3940880F" w:rsidR="00EC7768" w:rsidRPr="007364E2" w:rsidRDefault="00EC7768" w:rsidP="00C51FF5">
            <w:pPr>
              <w:rPr>
                <w:rFonts w:eastAsia="Calibri" w:cstheme="minorHAnsi"/>
              </w:rPr>
            </w:pPr>
            <w:r w:rsidRPr="007364E2">
              <w:rPr>
                <w:rFonts w:eastAsia="Calibri" w:cstheme="minorHAnsi"/>
              </w:rPr>
              <w:t>0/2;0/3</w:t>
            </w:r>
          </w:p>
        </w:tc>
      </w:tr>
      <w:tr w:rsidR="00EC7768" w:rsidRPr="007364E2" w14:paraId="4BB8BF2B" w14:textId="77777777" w:rsidTr="00CB3C86">
        <w:trPr>
          <w:trHeight w:val="397"/>
        </w:trPr>
        <w:tc>
          <w:tcPr>
            <w:tcW w:w="566" w:type="dxa"/>
          </w:tcPr>
          <w:p w14:paraId="1BAC3EA6" w14:textId="105179AF" w:rsidR="00EC7768" w:rsidRPr="007364E2" w:rsidRDefault="00EC7768" w:rsidP="00813CBB">
            <w:pPr>
              <w:rPr>
                <w:rFonts w:eastAsia="Calibri" w:cstheme="minorHAnsi"/>
              </w:rPr>
            </w:pPr>
            <w:r w:rsidRPr="007364E2">
              <w:rPr>
                <w:rFonts w:eastAsia="Calibri" w:cstheme="minorHAnsi"/>
              </w:rPr>
              <w:t>27.</w:t>
            </w:r>
          </w:p>
        </w:tc>
        <w:tc>
          <w:tcPr>
            <w:tcW w:w="11625" w:type="dxa"/>
          </w:tcPr>
          <w:p w14:paraId="2AF4A490" w14:textId="3E7D3A98" w:rsidR="00EC7768" w:rsidRPr="007364E2" w:rsidRDefault="00EC7768" w:rsidP="00CD1D0D">
            <w:pPr>
              <w:rPr>
                <w:rFonts w:cstheme="minorHAnsi"/>
                <w:b/>
                <w:i/>
              </w:rPr>
            </w:pPr>
            <w:r w:rsidRPr="007364E2">
              <w:rPr>
                <w:rFonts w:cstheme="minorHAnsi"/>
                <w:b/>
                <w:i/>
              </w:rPr>
              <w:t>Szafa aktowa 120/40 – SZ/A/120/40</w:t>
            </w:r>
          </w:p>
          <w:p w14:paraId="36340673" w14:textId="2872C0B9" w:rsidR="00EC7768" w:rsidRPr="007364E2" w:rsidRDefault="00EC7768" w:rsidP="00CD1D0D">
            <w:pPr>
              <w:rPr>
                <w:rFonts w:cstheme="minorHAnsi"/>
              </w:rPr>
            </w:pPr>
            <w:r w:rsidRPr="007364E2">
              <w:rPr>
                <w:rFonts w:cstheme="minorHAnsi"/>
              </w:rPr>
              <w:t xml:space="preserve">Szafa z przegrodą pionową , dwukomorowa zamykana podwójnym frontem uchylnym na klucz. Wyposażona w min.4 półki, w każdej przegrodzie, dzielące wnętrze szafy na 5 części. Wszystkie półki oklejone po całym obwodzie, z regulacją skokową , na wspornikach metalowych z ogranicznikiem powodującym unieruchomienie półki.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04E84A84" w14:textId="60A2E29A" w:rsidR="00EC7768" w:rsidRPr="007364E2" w:rsidRDefault="00EC7768" w:rsidP="00CD1D0D">
            <w:pPr>
              <w:contextualSpacing/>
              <w:rPr>
                <w:rFonts w:eastAsia="Times New Roman" w:cstheme="minorHAnsi"/>
                <w:b/>
                <w:lang w:eastAsia="pl-PL"/>
              </w:rPr>
            </w:pPr>
            <w:r w:rsidRPr="007364E2">
              <w:rPr>
                <w:rFonts w:eastAsia="Times New Roman" w:cstheme="minorHAnsi"/>
                <w:b/>
                <w:lang w:eastAsia="pl-PL"/>
              </w:rPr>
              <w:t>Wymiar całkowity: 1200 mm szer. x 400 mm gł. x 2100 mm wys.</w:t>
            </w:r>
          </w:p>
          <w:p w14:paraId="5E7F4A2C" w14:textId="77777777" w:rsidR="00EC7768" w:rsidRPr="007364E2" w:rsidRDefault="00EC7768" w:rsidP="00CD1D0D">
            <w:pPr>
              <w:contextualSpacing/>
              <w:rPr>
                <w:rFonts w:eastAsia="Calibri" w:cstheme="minorHAnsi"/>
                <w:bCs/>
                <w:iCs/>
              </w:rPr>
            </w:pPr>
            <w:r w:rsidRPr="007364E2">
              <w:rPr>
                <w:rFonts w:cstheme="minorHAnsi"/>
              </w:rPr>
              <w:t>Tolerancja wymiarów: na szerokość i głębokość: +-2%, na wysokość: +-2%</w:t>
            </w:r>
          </w:p>
          <w:p w14:paraId="544D57DE" w14:textId="77777777" w:rsidR="00EC7768" w:rsidRPr="007364E2" w:rsidRDefault="00EC7768" w:rsidP="00CD1D0D">
            <w:pPr>
              <w:contextualSpacing/>
              <w:rPr>
                <w:rFonts w:eastAsia="Times New Roman" w:cstheme="minorHAnsi"/>
                <w:b/>
                <w:lang w:eastAsia="pl-PL"/>
              </w:rPr>
            </w:pPr>
          </w:p>
          <w:p w14:paraId="3630D057" w14:textId="77777777" w:rsidR="00EC7768" w:rsidRPr="007364E2" w:rsidRDefault="00EC7768" w:rsidP="00CD1D0D">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09B57AA4" w14:textId="77777777" w:rsidR="00EC7768" w:rsidRPr="007364E2" w:rsidRDefault="00EC7768" w:rsidP="00CD1D0D">
            <w:pPr>
              <w:contextualSpacing/>
              <w:rPr>
                <w:rFonts w:eastAsia="Calibri" w:cstheme="minorHAnsi"/>
                <w:b/>
                <w:bCs/>
                <w:i/>
                <w:iCs/>
              </w:rPr>
            </w:pPr>
          </w:p>
          <w:p w14:paraId="122EA1AC" w14:textId="77777777" w:rsidR="00EC7768" w:rsidRPr="007364E2" w:rsidRDefault="00EC7768" w:rsidP="00CD1D0D">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21FD10E3" w14:textId="45D33455" w:rsidR="00EC7768" w:rsidRPr="007364E2" w:rsidRDefault="00EC7768" w:rsidP="00CD1D0D">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047DA04C" w14:textId="77777777" w:rsidR="00EC7768" w:rsidRPr="007364E2" w:rsidRDefault="00EC7768" w:rsidP="00CD1D0D">
            <w:pPr>
              <w:contextualSpacing/>
              <w:rPr>
                <w:rFonts w:cstheme="minorHAnsi"/>
                <w:bCs/>
                <w:iCs/>
              </w:rPr>
            </w:pPr>
            <w:r w:rsidRPr="007364E2">
              <w:rPr>
                <w:rFonts w:eastAsia="Times New Roman" w:cstheme="minorHAnsi"/>
                <w:lang w:eastAsia="pl-PL"/>
              </w:rPr>
              <w:lastRenderedPageBreak/>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39EC2505" w14:textId="77777777" w:rsidR="00EC7768" w:rsidRPr="007364E2" w:rsidRDefault="00EC7768" w:rsidP="00691DD2">
            <w:pPr>
              <w:contextualSpacing/>
              <w:rPr>
                <w:rFonts w:cstheme="minorHAnsi"/>
                <w:b/>
                <w:bCs/>
                <w:i/>
                <w:iCs/>
              </w:rPr>
            </w:pPr>
          </w:p>
        </w:tc>
        <w:tc>
          <w:tcPr>
            <w:tcW w:w="1276" w:type="dxa"/>
          </w:tcPr>
          <w:p w14:paraId="33550BEE" w14:textId="6C595914" w:rsidR="00EC7768" w:rsidRPr="007364E2" w:rsidRDefault="00EC7768" w:rsidP="00813CBB">
            <w:pPr>
              <w:rPr>
                <w:rFonts w:eastAsia="Calibri" w:cstheme="minorHAnsi"/>
              </w:rPr>
            </w:pPr>
            <w:r w:rsidRPr="007364E2">
              <w:rPr>
                <w:rFonts w:eastAsia="Calibri" w:cstheme="minorHAnsi"/>
              </w:rPr>
              <w:lastRenderedPageBreak/>
              <w:t>4</w:t>
            </w:r>
          </w:p>
        </w:tc>
        <w:tc>
          <w:tcPr>
            <w:tcW w:w="1559" w:type="dxa"/>
          </w:tcPr>
          <w:p w14:paraId="60B77E81" w14:textId="1687C079" w:rsidR="00EC7768" w:rsidRPr="007364E2" w:rsidRDefault="00EC7768" w:rsidP="00C51FF5">
            <w:pPr>
              <w:rPr>
                <w:rFonts w:eastAsia="Calibri" w:cstheme="minorHAnsi"/>
              </w:rPr>
            </w:pPr>
            <w:r w:rsidRPr="007364E2">
              <w:rPr>
                <w:rFonts w:eastAsia="Calibri" w:cstheme="minorHAnsi"/>
              </w:rPr>
              <w:t>Pomieszczenia Fizyków:0/10;0/9;0/3</w:t>
            </w:r>
          </w:p>
        </w:tc>
      </w:tr>
      <w:tr w:rsidR="00EC7768" w:rsidRPr="007364E2" w14:paraId="545EA6EB" w14:textId="77777777" w:rsidTr="00CB3C86">
        <w:trPr>
          <w:trHeight w:val="397"/>
        </w:trPr>
        <w:tc>
          <w:tcPr>
            <w:tcW w:w="566" w:type="dxa"/>
          </w:tcPr>
          <w:p w14:paraId="5143E6F1" w14:textId="14313F30" w:rsidR="00EC7768" w:rsidRPr="007364E2" w:rsidRDefault="00EC7768" w:rsidP="00813CBB">
            <w:pPr>
              <w:rPr>
                <w:rFonts w:eastAsia="Calibri" w:cstheme="minorHAnsi"/>
              </w:rPr>
            </w:pPr>
            <w:r w:rsidRPr="007364E2">
              <w:rPr>
                <w:rFonts w:eastAsia="Calibri" w:cstheme="minorHAnsi"/>
              </w:rPr>
              <w:t>28.</w:t>
            </w:r>
          </w:p>
        </w:tc>
        <w:tc>
          <w:tcPr>
            <w:tcW w:w="11625" w:type="dxa"/>
          </w:tcPr>
          <w:p w14:paraId="15FB1327" w14:textId="409C6ABF" w:rsidR="00EC7768" w:rsidRPr="007364E2" w:rsidRDefault="00EC7768" w:rsidP="001379D1">
            <w:pPr>
              <w:rPr>
                <w:rFonts w:cstheme="minorHAnsi"/>
                <w:b/>
                <w:i/>
              </w:rPr>
            </w:pPr>
            <w:r w:rsidRPr="007364E2">
              <w:rPr>
                <w:rFonts w:cstheme="minorHAnsi"/>
                <w:b/>
                <w:i/>
              </w:rPr>
              <w:t>Szafa aktowa narożna z blendą – SZ/A/N/106</w:t>
            </w:r>
          </w:p>
          <w:p w14:paraId="5C1A8021" w14:textId="55583E4A" w:rsidR="00EC7768" w:rsidRPr="007364E2" w:rsidRDefault="00EC7768" w:rsidP="001379D1">
            <w:pPr>
              <w:rPr>
                <w:rFonts w:cstheme="minorHAnsi"/>
              </w:rPr>
            </w:pPr>
            <w:r w:rsidRPr="007364E2">
              <w:rPr>
                <w:rFonts w:cstheme="minorHAnsi"/>
              </w:rPr>
              <w:t xml:space="preserve">Szafa jednokomorowa zamykana jednoskrzydłowymi drzwiami uchylnymi, wyposażona w zamek na klucz oraz  blendę o szer.400mm. Wyposażona w min.4 półki, w każdej przegrodzie, dzielące wnętrze szafy na 5 części. Wszystkie półki oklejone po całym obwodzie, z regulacją skokową , na wspornikach metalowych z ogranicznikiem powodującym unieruchomienie półki.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metalowych w wys.10 cm, z regulacją wysokości. Drzwi zachodzące na wieniec. Korpus, półki oraz fronty szafki wykonane z płyty o grubości 18mm, wąskie krawędzie 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7FB25E55" w14:textId="0A6A405D" w:rsidR="00EC7768" w:rsidRPr="007364E2" w:rsidRDefault="00EC7768" w:rsidP="001379D1">
            <w:pPr>
              <w:contextualSpacing/>
              <w:rPr>
                <w:rFonts w:eastAsia="Times New Roman" w:cstheme="minorHAnsi"/>
                <w:b/>
                <w:lang w:eastAsia="pl-PL"/>
              </w:rPr>
            </w:pPr>
            <w:r w:rsidRPr="007364E2">
              <w:rPr>
                <w:rFonts w:eastAsia="Times New Roman" w:cstheme="minorHAnsi"/>
                <w:b/>
                <w:lang w:eastAsia="pl-PL"/>
              </w:rPr>
              <w:t>Wymiar całkowity: 1006 mm szer. x 590mm gł. x 2100 mm wys.</w:t>
            </w:r>
          </w:p>
          <w:p w14:paraId="78D9D5BE" w14:textId="77777777" w:rsidR="00EC7768" w:rsidRPr="007364E2" w:rsidRDefault="00EC7768" w:rsidP="001379D1">
            <w:pPr>
              <w:contextualSpacing/>
              <w:rPr>
                <w:rFonts w:cstheme="minorHAnsi"/>
              </w:rPr>
            </w:pPr>
            <w:r w:rsidRPr="007364E2">
              <w:rPr>
                <w:rFonts w:cstheme="minorHAnsi"/>
              </w:rPr>
              <w:t>Tolerancja wymiarów: na szerokość i głębokość: +-2%, na wysokość: +-2%</w:t>
            </w:r>
          </w:p>
          <w:p w14:paraId="23BBFEB0" w14:textId="77777777" w:rsidR="00EC7768" w:rsidRPr="007364E2" w:rsidRDefault="00EC7768" w:rsidP="00D4095C">
            <w:pPr>
              <w:rPr>
                <w:rFonts w:cstheme="minorHAnsi"/>
                <w:b/>
                <w:i/>
              </w:rPr>
            </w:pPr>
            <w:r w:rsidRPr="007364E2">
              <w:rPr>
                <w:rFonts w:cstheme="minorHAnsi"/>
                <w:b/>
              </w:rPr>
              <w:t>Należy bezwzględnie dokonać pomiary przed realizacją tak aby spasować zabudowę z istniejącym filarem</w:t>
            </w:r>
            <w:r w:rsidRPr="007364E2">
              <w:rPr>
                <w:rFonts w:cstheme="minorHAnsi"/>
                <w:b/>
                <w:i/>
              </w:rPr>
              <w:t>.</w:t>
            </w:r>
          </w:p>
          <w:p w14:paraId="3E4698C5" w14:textId="77777777" w:rsidR="00EC7768" w:rsidRPr="007364E2" w:rsidRDefault="00EC7768" w:rsidP="001379D1">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355F98AE" w14:textId="77777777" w:rsidR="00EC7768" w:rsidRPr="007364E2" w:rsidRDefault="00EC7768" w:rsidP="001379D1">
            <w:pPr>
              <w:contextualSpacing/>
              <w:rPr>
                <w:rFonts w:eastAsia="Calibri" w:cstheme="minorHAnsi"/>
                <w:b/>
                <w:bCs/>
                <w:i/>
                <w:iCs/>
              </w:rPr>
            </w:pPr>
          </w:p>
          <w:p w14:paraId="2F712042" w14:textId="77777777" w:rsidR="00EC7768" w:rsidRPr="007364E2" w:rsidRDefault="00EC7768" w:rsidP="001379D1">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21EF3DAC" w14:textId="65FF3625" w:rsidR="00EC7768" w:rsidRPr="007364E2" w:rsidRDefault="00EC7768" w:rsidP="001379D1">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721DC413" w14:textId="77777777" w:rsidR="00EC7768" w:rsidRPr="007364E2" w:rsidRDefault="00EC7768" w:rsidP="001379D1">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34FF90C8" w14:textId="77777777" w:rsidR="00EC7768" w:rsidRPr="007364E2" w:rsidRDefault="00EC7768" w:rsidP="00CD1D0D">
            <w:pPr>
              <w:rPr>
                <w:rFonts w:cstheme="minorHAnsi"/>
                <w:b/>
                <w:i/>
              </w:rPr>
            </w:pPr>
          </w:p>
        </w:tc>
        <w:tc>
          <w:tcPr>
            <w:tcW w:w="1276" w:type="dxa"/>
          </w:tcPr>
          <w:p w14:paraId="4B620B58" w14:textId="61017B6E" w:rsidR="00EC7768" w:rsidRPr="007364E2" w:rsidRDefault="00EC7768" w:rsidP="00813CBB">
            <w:pPr>
              <w:rPr>
                <w:rFonts w:eastAsia="Calibri" w:cstheme="minorHAnsi"/>
              </w:rPr>
            </w:pPr>
            <w:r w:rsidRPr="007364E2">
              <w:rPr>
                <w:rFonts w:eastAsia="Calibri" w:cstheme="minorHAnsi"/>
              </w:rPr>
              <w:t>1</w:t>
            </w:r>
          </w:p>
        </w:tc>
        <w:tc>
          <w:tcPr>
            <w:tcW w:w="1559" w:type="dxa"/>
          </w:tcPr>
          <w:p w14:paraId="0B59FBC6" w14:textId="75D3FF99" w:rsidR="00EC7768" w:rsidRPr="007364E2" w:rsidRDefault="00EC7768" w:rsidP="00C51FF5">
            <w:pPr>
              <w:rPr>
                <w:rFonts w:eastAsia="Calibri" w:cstheme="minorHAnsi"/>
              </w:rPr>
            </w:pPr>
            <w:r w:rsidRPr="007364E2">
              <w:rPr>
                <w:rFonts w:eastAsia="Calibri" w:cstheme="minorHAnsi"/>
              </w:rPr>
              <w:t>Pokój fizyków 0/1</w:t>
            </w:r>
          </w:p>
        </w:tc>
      </w:tr>
      <w:tr w:rsidR="00EC7768" w:rsidRPr="007364E2" w14:paraId="7575A361" w14:textId="77777777" w:rsidTr="00CB3C86">
        <w:trPr>
          <w:trHeight w:val="397"/>
        </w:trPr>
        <w:tc>
          <w:tcPr>
            <w:tcW w:w="566" w:type="dxa"/>
          </w:tcPr>
          <w:p w14:paraId="528FD720" w14:textId="205D576C" w:rsidR="00EC7768" w:rsidRPr="007364E2" w:rsidRDefault="00EC7768" w:rsidP="00813CBB">
            <w:pPr>
              <w:rPr>
                <w:rFonts w:eastAsia="Calibri" w:cstheme="minorHAnsi"/>
              </w:rPr>
            </w:pPr>
            <w:r w:rsidRPr="007364E2">
              <w:rPr>
                <w:rFonts w:eastAsia="Calibri" w:cstheme="minorHAnsi"/>
              </w:rPr>
              <w:t>29.</w:t>
            </w:r>
          </w:p>
        </w:tc>
        <w:tc>
          <w:tcPr>
            <w:tcW w:w="11625" w:type="dxa"/>
          </w:tcPr>
          <w:p w14:paraId="18881317" w14:textId="193A6058" w:rsidR="00EC7768" w:rsidRPr="007364E2" w:rsidRDefault="00EC7768" w:rsidP="001379D1">
            <w:pPr>
              <w:rPr>
                <w:rFonts w:cstheme="minorHAnsi"/>
                <w:b/>
                <w:i/>
              </w:rPr>
            </w:pPr>
            <w:r w:rsidRPr="007364E2">
              <w:rPr>
                <w:rFonts w:cstheme="minorHAnsi"/>
                <w:b/>
                <w:i/>
              </w:rPr>
              <w:t>Zabudowa szaf aktowych z szafą narożną – Z/SZ/A/N</w:t>
            </w:r>
          </w:p>
          <w:p w14:paraId="4293D91B" w14:textId="7A0252AA" w:rsidR="00EC7768" w:rsidRPr="007364E2" w:rsidRDefault="00EC7768" w:rsidP="001379D1">
            <w:pPr>
              <w:rPr>
                <w:rFonts w:cstheme="minorHAnsi"/>
                <w:b/>
              </w:rPr>
            </w:pPr>
            <w:r w:rsidRPr="007364E2">
              <w:rPr>
                <w:rFonts w:cstheme="minorHAnsi"/>
                <w:b/>
              </w:rPr>
              <w:t>Wymiary szer. całkowita 2920mm x gł.420mm x 2100h mm</w:t>
            </w:r>
          </w:p>
          <w:p w14:paraId="3755E597" w14:textId="77777777" w:rsidR="00EC7768" w:rsidRPr="007364E2" w:rsidRDefault="00EC7768" w:rsidP="00DB53B3">
            <w:pPr>
              <w:contextualSpacing/>
              <w:rPr>
                <w:rFonts w:eastAsia="Calibri" w:cstheme="minorHAnsi"/>
                <w:bCs/>
                <w:iCs/>
              </w:rPr>
            </w:pPr>
            <w:r w:rsidRPr="007364E2">
              <w:rPr>
                <w:rFonts w:cstheme="minorHAnsi"/>
              </w:rPr>
              <w:t>Tolerancja wymiarów: na szerokość i głębokość: +-2%, na wysokość: +-2%</w:t>
            </w:r>
          </w:p>
          <w:p w14:paraId="4B2075D9" w14:textId="77777777" w:rsidR="00EC7768" w:rsidRPr="007364E2" w:rsidRDefault="00EC7768" w:rsidP="001379D1">
            <w:pPr>
              <w:rPr>
                <w:rFonts w:cstheme="minorHAnsi"/>
                <w:b/>
              </w:rPr>
            </w:pPr>
          </w:p>
          <w:p w14:paraId="2664FFCF" w14:textId="77777777" w:rsidR="00EC7768" w:rsidRPr="007364E2" w:rsidRDefault="00EC7768" w:rsidP="001379D1">
            <w:pPr>
              <w:rPr>
                <w:rFonts w:cstheme="minorHAnsi"/>
                <w:b/>
                <w:i/>
              </w:rPr>
            </w:pPr>
            <w:r w:rsidRPr="007364E2">
              <w:rPr>
                <w:rFonts w:cstheme="minorHAnsi"/>
                <w:b/>
              </w:rPr>
              <w:t>Należy bezwzględnie dokonać pomiary przed realizacją tak aby spasować zabudowę z istniejącym filarem</w:t>
            </w:r>
            <w:r w:rsidRPr="007364E2">
              <w:rPr>
                <w:rFonts w:cstheme="minorHAnsi"/>
                <w:b/>
                <w:i/>
              </w:rPr>
              <w:t>.</w:t>
            </w:r>
          </w:p>
          <w:p w14:paraId="35A497F9" w14:textId="62A68B67" w:rsidR="00EC7768" w:rsidRPr="007364E2" w:rsidRDefault="00EC7768" w:rsidP="001379D1">
            <w:pPr>
              <w:rPr>
                <w:rFonts w:cstheme="minorHAnsi"/>
              </w:rPr>
            </w:pPr>
            <w:r w:rsidRPr="007364E2">
              <w:rPr>
                <w:rFonts w:cstheme="minorHAnsi"/>
              </w:rPr>
              <w:lastRenderedPageBreak/>
              <w:t>Zabudowa składająca się z czterech segmentów 3x565mm szer. oraz 1x905 mm szer.(szafa narożna) z frontem 565mm, zakończona blendami maskującymi.</w:t>
            </w:r>
          </w:p>
          <w:p w14:paraId="197BB6B3" w14:textId="3A1CAE9E" w:rsidR="00EC7768" w:rsidRPr="007364E2" w:rsidRDefault="00EC7768" w:rsidP="00763EFB">
            <w:pPr>
              <w:rPr>
                <w:rFonts w:cstheme="minorHAnsi"/>
              </w:rPr>
            </w:pPr>
            <w:r w:rsidRPr="007364E2">
              <w:rPr>
                <w:rFonts w:cstheme="minorHAnsi"/>
              </w:rPr>
              <w:t xml:space="preserve">Korpus wykonany z płyty wiórowej trzywarstwowej, </w:t>
            </w:r>
            <w:proofErr w:type="spellStart"/>
            <w:r w:rsidRPr="007364E2">
              <w:rPr>
                <w:rFonts w:cstheme="minorHAnsi"/>
              </w:rPr>
              <w:t>dwustonnie</w:t>
            </w:r>
            <w:proofErr w:type="spellEnd"/>
            <w:r w:rsidRPr="007364E2">
              <w:rPr>
                <w:rFonts w:cstheme="minorHAnsi"/>
              </w:rPr>
              <w:t xml:space="preserve"> laminowanej, o strukturze antyrefleksyjnej, klasie higieniczności E1, gęstości 650-690 </w:t>
            </w:r>
            <w:r w:rsidRPr="007364E2">
              <w:rPr>
                <w:rFonts w:cstheme="minorHAnsi"/>
                <w:bCs/>
                <w:iCs/>
              </w:rPr>
              <w:t>kg /m</w:t>
            </w:r>
            <w:r w:rsidRPr="007364E2">
              <w:rPr>
                <w:rFonts w:cstheme="minorHAnsi"/>
                <w:bCs/>
                <w:iCs/>
                <w:vertAlign w:val="superscript"/>
              </w:rPr>
              <w:t>3</w:t>
            </w:r>
            <w:r w:rsidRPr="007364E2">
              <w:rPr>
                <w:rFonts w:cstheme="minorHAnsi"/>
              </w:rPr>
              <w:t xml:space="preserve">. Boki i wieńce  i drzwi z płyty o grubości min.18mm. Fronty zachodzące na wieniec. Tylna ściana wykonana z płyty HDF jednostronnie laminowanej, o grubości min.2,5mm wpuszczona w rowki boczne korpusu. Wszystkie wąskie krawędzie zabezpieczone obrzeżem ABS o grubości 2mm, w kolorze płyty. Szafa wyposażona w min.4 półki, w każdej przegrodzie, dzielące wnętrze szafy na 5 części. Wszystkie półki oklejone po całym obwodzie, z regulacją skokową , na wspornikach metalowych z ogranicznikiem powodującym unieruchomienie półki.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Szafa na nóżkach metalowych w wys.10 cm, z regulacją wysokości. Kolorystyka płyty i uchwytów do wyboru z Zamawiającym na etapie realizacji zamówienia. Ściana tylna usztywniająca konstrukcję wykonana z płyty HDF, jednostronnie laminowana, o grubości 2,5mm wpuszczona w rowki boczne korpusu.</w:t>
            </w:r>
          </w:p>
          <w:p w14:paraId="54A11BD2" w14:textId="77777777" w:rsidR="00EC7768" w:rsidRPr="007364E2" w:rsidRDefault="00EC7768" w:rsidP="003E64BB">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43B529F8" w14:textId="02E4BD60" w:rsidR="00EC7768" w:rsidRPr="007364E2" w:rsidRDefault="00EC7768" w:rsidP="003E64BB">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1817F167" w14:textId="6994BBE1" w:rsidR="00EC7768" w:rsidRPr="007364E2" w:rsidRDefault="00EC7768" w:rsidP="003E64BB">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733CD1D8" w14:textId="355A88DB" w:rsidR="00EC7768" w:rsidRPr="007364E2" w:rsidRDefault="00EC7768" w:rsidP="001379D1">
            <w:pPr>
              <w:rPr>
                <w:rFonts w:cstheme="minorHAnsi"/>
              </w:rPr>
            </w:pPr>
            <w:r w:rsidRPr="007364E2">
              <w:rPr>
                <w:rFonts w:cstheme="minorHAnsi"/>
              </w:rPr>
              <w:t>-rysunek techniczny</w:t>
            </w:r>
          </w:p>
        </w:tc>
        <w:tc>
          <w:tcPr>
            <w:tcW w:w="1276" w:type="dxa"/>
          </w:tcPr>
          <w:p w14:paraId="7F4B48E5" w14:textId="1B29CD14"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06387C18" w14:textId="0F992995" w:rsidR="00EC7768" w:rsidRPr="007364E2" w:rsidRDefault="00EC7768" w:rsidP="00C51FF5">
            <w:pPr>
              <w:rPr>
                <w:rFonts w:eastAsia="Calibri" w:cstheme="minorHAnsi"/>
              </w:rPr>
            </w:pPr>
            <w:r w:rsidRPr="007364E2">
              <w:rPr>
                <w:rFonts w:eastAsia="Calibri" w:cstheme="minorHAnsi"/>
              </w:rPr>
              <w:t>Pomieszczenia Fizyków: 0/2</w:t>
            </w:r>
          </w:p>
        </w:tc>
      </w:tr>
      <w:tr w:rsidR="00EC7768" w:rsidRPr="007364E2" w14:paraId="44A95AA3" w14:textId="77777777" w:rsidTr="00CB3C86">
        <w:trPr>
          <w:trHeight w:val="397"/>
        </w:trPr>
        <w:tc>
          <w:tcPr>
            <w:tcW w:w="566" w:type="dxa"/>
          </w:tcPr>
          <w:p w14:paraId="3FA227C8" w14:textId="480C8D1E" w:rsidR="00EC7768" w:rsidRPr="007364E2" w:rsidRDefault="00EC7768" w:rsidP="00813CBB">
            <w:pPr>
              <w:rPr>
                <w:rFonts w:eastAsia="Calibri" w:cstheme="minorHAnsi"/>
              </w:rPr>
            </w:pPr>
            <w:r w:rsidRPr="007364E2">
              <w:rPr>
                <w:rFonts w:eastAsia="Calibri" w:cstheme="minorHAnsi"/>
              </w:rPr>
              <w:t>30.</w:t>
            </w:r>
          </w:p>
        </w:tc>
        <w:tc>
          <w:tcPr>
            <w:tcW w:w="11625" w:type="dxa"/>
          </w:tcPr>
          <w:p w14:paraId="07ABFCD6" w14:textId="258FF25D" w:rsidR="00EC7768" w:rsidRPr="007364E2" w:rsidRDefault="00EC7768" w:rsidP="001379D1">
            <w:pPr>
              <w:rPr>
                <w:rFonts w:cstheme="minorHAnsi"/>
                <w:b/>
                <w:i/>
              </w:rPr>
            </w:pPr>
            <w:r w:rsidRPr="007364E2">
              <w:rPr>
                <w:rFonts w:cstheme="minorHAnsi"/>
                <w:b/>
                <w:i/>
              </w:rPr>
              <w:t xml:space="preserve">Szafki </w:t>
            </w:r>
            <w:proofErr w:type="spellStart"/>
            <w:r w:rsidRPr="007364E2">
              <w:rPr>
                <w:rFonts w:cstheme="minorHAnsi"/>
                <w:b/>
                <w:i/>
              </w:rPr>
              <w:t>skrytkowe</w:t>
            </w:r>
            <w:proofErr w:type="spellEnd"/>
            <w:r w:rsidRPr="007364E2">
              <w:rPr>
                <w:rFonts w:cstheme="minorHAnsi"/>
                <w:b/>
                <w:i/>
              </w:rPr>
              <w:t xml:space="preserve">  - SZ/</w:t>
            </w:r>
            <w:proofErr w:type="spellStart"/>
            <w:r w:rsidRPr="007364E2">
              <w:rPr>
                <w:rFonts w:cstheme="minorHAnsi"/>
                <w:b/>
                <w:i/>
              </w:rPr>
              <w:t>Sk</w:t>
            </w:r>
            <w:proofErr w:type="spellEnd"/>
            <w:r w:rsidRPr="007364E2">
              <w:rPr>
                <w:rFonts w:cstheme="minorHAnsi"/>
                <w:b/>
                <w:i/>
              </w:rPr>
              <w:t>/100</w:t>
            </w:r>
          </w:p>
          <w:p w14:paraId="79F1770E" w14:textId="51C28208" w:rsidR="00EC7768" w:rsidRPr="007364E2" w:rsidRDefault="00EC7768" w:rsidP="001219E7">
            <w:pPr>
              <w:spacing w:after="0" w:line="240" w:lineRule="auto"/>
              <w:contextualSpacing/>
              <w:rPr>
                <w:rFonts w:eastAsia="Calibri" w:cstheme="minorHAnsi"/>
                <w:b/>
                <w:bCs/>
                <w:iCs/>
              </w:rPr>
            </w:pPr>
            <w:r w:rsidRPr="007364E2">
              <w:rPr>
                <w:rFonts w:eastAsia="Calibri" w:cstheme="minorHAnsi"/>
                <w:b/>
                <w:bCs/>
                <w:iCs/>
              </w:rPr>
              <w:t>Szafka do przechowywania rzeczy osobistych (</w:t>
            </w:r>
            <w:proofErr w:type="spellStart"/>
            <w:r w:rsidRPr="007364E2">
              <w:rPr>
                <w:rFonts w:eastAsia="Calibri" w:cstheme="minorHAnsi"/>
                <w:b/>
                <w:bCs/>
                <w:iCs/>
              </w:rPr>
              <w:t>skrytkowa</w:t>
            </w:r>
            <w:proofErr w:type="spellEnd"/>
            <w:r w:rsidRPr="007364E2">
              <w:rPr>
                <w:rFonts w:eastAsia="Calibri" w:cstheme="minorHAnsi"/>
                <w:b/>
                <w:bCs/>
                <w:iCs/>
              </w:rPr>
              <w:t>)</w:t>
            </w:r>
          </w:p>
          <w:p w14:paraId="62B0F927" w14:textId="77777777" w:rsidR="00EC7768" w:rsidRPr="007364E2" w:rsidRDefault="00EC7768" w:rsidP="001219E7">
            <w:pPr>
              <w:spacing w:after="0" w:line="240" w:lineRule="auto"/>
              <w:contextualSpacing/>
              <w:rPr>
                <w:rFonts w:eastAsia="Calibri" w:cstheme="minorHAnsi"/>
                <w:b/>
                <w:bCs/>
                <w:iCs/>
              </w:rPr>
            </w:pPr>
          </w:p>
          <w:p w14:paraId="3F71454E" w14:textId="20706FB8" w:rsidR="00EC7768" w:rsidRPr="007364E2" w:rsidRDefault="00EC7768" w:rsidP="001219E7">
            <w:pPr>
              <w:spacing w:after="0" w:line="240" w:lineRule="auto"/>
              <w:contextualSpacing/>
              <w:rPr>
                <w:rFonts w:eastAsia="Calibri" w:cstheme="minorHAnsi"/>
                <w:bCs/>
                <w:iCs/>
              </w:rPr>
            </w:pPr>
            <w:r w:rsidRPr="007364E2">
              <w:rPr>
                <w:rFonts w:eastAsia="Calibri" w:cstheme="minorHAnsi"/>
                <w:bCs/>
                <w:iCs/>
              </w:rPr>
              <w:t>Korpus szafy na nóżkach z możliwością  wypoziomowania. fabrycznie sklejony i dostarczony w całości</w:t>
            </w:r>
            <w:r w:rsidRPr="007364E2">
              <w:rPr>
                <w:rFonts w:eastAsia="Calibri" w:cstheme="minorHAnsi"/>
                <w:bCs/>
                <w:iCs/>
                <w:color w:val="FF0000"/>
              </w:rPr>
              <w:t xml:space="preserve">. </w:t>
            </w:r>
            <w:r w:rsidRPr="007364E2">
              <w:rPr>
                <w:rFonts w:eastAsia="Calibri" w:cstheme="minorHAnsi"/>
                <w:bCs/>
                <w:iCs/>
              </w:rPr>
              <w:t xml:space="preserve">Półki konstrukcyjne o grubości 18 mm. Drzwi skrzydłowe – 24 sztuki,  zachodzące na wieniec. Po cztery  komory w poziomie i sześć w pionie. W każdych drzwiach zamontowany zamek jednopunktowy. Szafka </w:t>
            </w:r>
            <w:r w:rsidRPr="007364E2">
              <w:rPr>
                <w:rFonts w:eastAsiaTheme="minorHAnsi" w:cstheme="minorHAnsi"/>
              </w:rPr>
              <w:t>osadzona na nóżkach metalowych z regulatorem wysokości o wys. 100 mm</w:t>
            </w:r>
            <w:r w:rsidRPr="007364E2">
              <w:rPr>
                <w:rFonts w:eastAsia="Times New Roman" w:cstheme="minorHAnsi"/>
                <w:color w:val="FF0000"/>
                <w:lang w:eastAsia="pl-PL"/>
              </w:rPr>
              <w:t xml:space="preserve"> </w:t>
            </w:r>
            <w:r w:rsidRPr="007364E2">
              <w:rPr>
                <w:rFonts w:eastAsia="Calibri" w:cstheme="minorHAnsi"/>
                <w:bCs/>
                <w:iCs/>
              </w:rPr>
              <w:t>.</w:t>
            </w:r>
          </w:p>
          <w:p w14:paraId="777C9D6B" w14:textId="146C5345" w:rsidR="00EC7768" w:rsidRPr="007364E2" w:rsidRDefault="00EC7768" w:rsidP="001219E7">
            <w:pPr>
              <w:spacing w:after="0" w:line="240" w:lineRule="auto"/>
              <w:contextualSpacing/>
              <w:rPr>
                <w:rFonts w:eastAsia="Calibri" w:cstheme="minorHAnsi"/>
                <w:b/>
                <w:bCs/>
                <w:iCs/>
              </w:rPr>
            </w:pPr>
            <w:r w:rsidRPr="007364E2">
              <w:rPr>
                <w:rFonts w:eastAsia="Calibri" w:cstheme="minorHAnsi"/>
                <w:b/>
                <w:bCs/>
                <w:iCs/>
              </w:rPr>
              <w:t>Wymiar gabarytowym szer.1000mm x gł. 400mm x1900 mm.</w:t>
            </w:r>
          </w:p>
          <w:p w14:paraId="7371D448" w14:textId="77777777" w:rsidR="00EC7768" w:rsidRPr="007364E2" w:rsidRDefault="00EC7768" w:rsidP="00DB53B3">
            <w:pPr>
              <w:contextualSpacing/>
              <w:rPr>
                <w:rFonts w:eastAsia="Calibri" w:cstheme="minorHAnsi"/>
                <w:bCs/>
                <w:iCs/>
              </w:rPr>
            </w:pPr>
            <w:r w:rsidRPr="007364E2">
              <w:rPr>
                <w:rFonts w:cstheme="minorHAnsi"/>
              </w:rPr>
              <w:t>Tolerancja wymiarów: na szerokość i głębokość: +-2%, na wysokość: +-2%</w:t>
            </w:r>
          </w:p>
          <w:p w14:paraId="7555B0F0" w14:textId="77777777" w:rsidR="00EC7768" w:rsidRPr="007364E2" w:rsidRDefault="00EC7768" w:rsidP="001219E7">
            <w:pPr>
              <w:spacing w:after="0" w:line="240" w:lineRule="auto"/>
              <w:contextualSpacing/>
              <w:rPr>
                <w:rFonts w:eastAsia="Calibri" w:cstheme="minorHAnsi"/>
                <w:b/>
                <w:bCs/>
                <w:iCs/>
              </w:rPr>
            </w:pPr>
          </w:p>
          <w:p w14:paraId="02B01B25" w14:textId="005FA064" w:rsidR="00EC7768" w:rsidRPr="007364E2" w:rsidRDefault="00EC7768" w:rsidP="001219E7">
            <w:pPr>
              <w:spacing w:after="0" w:line="240" w:lineRule="auto"/>
              <w:contextualSpacing/>
              <w:rPr>
                <w:rFonts w:eastAsiaTheme="minorHAnsi" w:cstheme="minorHAnsi"/>
                <w:bCs/>
                <w:iCs/>
              </w:rPr>
            </w:pPr>
            <w:r w:rsidRPr="007364E2">
              <w:rPr>
                <w:rFonts w:eastAsiaTheme="minorHAnsi" w:cstheme="minorHAnsi"/>
              </w:rPr>
              <w:t xml:space="preserve">Wykonana </w:t>
            </w:r>
            <w:r w:rsidRPr="007364E2">
              <w:rPr>
                <w:rFonts w:eastAsiaTheme="minorHAnsi" w:cstheme="minorHAnsi"/>
                <w:bCs/>
                <w:iCs/>
              </w:rPr>
              <w:t>w całości z płyty wiórowej trzywarstwowej dwustronnie laminowanej o strukturze antyrefleksyjnej, o gęstości 650-690 kg/m</w:t>
            </w:r>
            <w:r w:rsidRPr="007364E2">
              <w:rPr>
                <w:rFonts w:eastAsiaTheme="minorHAnsi" w:cstheme="minorHAnsi"/>
                <w:bCs/>
                <w:iCs/>
                <w:vertAlign w:val="superscript"/>
              </w:rPr>
              <w:t>3</w:t>
            </w:r>
            <w:r w:rsidRPr="007364E2">
              <w:rPr>
                <w:rFonts w:eastAsiaTheme="minorHAnsi" w:cstheme="minorHAnsi"/>
                <w:bCs/>
                <w:iCs/>
              </w:rPr>
              <w:t>, w klasie higieniczności E1, w jednobarwnym dekorze do wyboru na etapie realizacji.</w:t>
            </w:r>
          </w:p>
          <w:p w14:paraId="390E04ED" w14:textId="77777777" w:rsidR="00EC7768" w:rsidRPr="007364E2" w:rsidRDefault="00EC7768" w:rsidP="001219E7">
            <w:pPr>
              <w:spacing w:after="0" w:line="240" w:lineRule="auto"/>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69DFD190" w14:textId="4A5D1794" w:rsidR="00EC7768" w:rsidRPr="007364E2" w:rsidRDefault="00EC7768" w:rsidP="001219E7">
            <w:pPr>
              <w:spacing w:after="0" w:line="240" w:lineRule="auto"/>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4A776D82" w14:textId="6F98BE1E" w:rsidR="00EC7768" w:rsidRPr="007364E2" w:rsidRDefault="00EC7768" w:rsidP="001219E7">
            <w:pPr>
              <w:spacing w:after="0" w:line="240" w:lineRule="auto"/>
              <w:contextualSpacing/>
              <w:rPr>
                <w:rFonts w:eastAsia="Calibri" w:cstheme="minorHAnsi"/>
                <w:bCs/>
                <w:iCs/>
              </w:rPr>
            </w:pPr>
            <w:r w:rsidRPr="007364E2">
              <w:rPr>
                <w:rFonts w:eastAsia="Times New Roman" w:cstheme="minorHAnsi"/>
                <w:lang w:eastAsia="pl-PL"/>
              </w:rPr>
              <w:lastRenderedPageBreak/>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3BDE185A" w14:textId="525911C1" w:rsidR="00EC7768" w:rsidRPr="007364E2" w:rsidRDefault="00EC7768" w:rsidP="001219E7">
            <w:pPr>
              <w:spacing w:after="0" w:line="240" w:lineRule="auto"/>
              <w:contextualSpacing/>
              <w:rPr>
                <w:rFonts w:eastAsiaTheme="minorHAnsi" w:cstheme="minorHAnsi"/>
                <w:bCs/>
                <w:iCs/>
              </w:rPr>
            </w:pPr>
            <w:r w:rsidRPr="007364E2">
              <w:rPr>
                <w:rFonts w:eastAsia="Calibri" w:cstheme="minorHAnsi"/>
                <w:bCs/>
                <w:iCs/>
              </w:rPr>
              <w:t>-rysunek techniczny</w:t>
            </w:r>
          </w:p>
          <w:p w14:paraId="4ADCEE49" w14:textId="25AB207D" w:rsidR="00EC7768" w:rsidRPr="007364E2" w:rsidRDefault="00EC7768" w:rsidP="001379D1">
            <w:pPr>
              <w:rPr>
                <w:rFonts w:cstheme="minorHAnsi"/>
                <w:b/>
                <w:i/>
              </w:rPr>
            </w:pPr>
          </w:p>
        </w:tc>
        <w:tc>
          <w:tcPr>
            <w:tcW w:w="1276" w:type="dxa"/>
          </w:tcPr>
          <w:p w14:paraId="18AE3D10" w14:textId="5D8A2ED4" w:rsidR="00EC7768" w:rsidRPr="007364E2" w:rsidRDefault="00EC7768" w:rsidP="00813CBB">
            <w:pPr>
              <w:rPr>
                <w:rFonts w:eastAsia="Calibri" w:cstheme="minorHAnsi"/>
              </w:rPr>
            </w:pPr>
            <w:r w:rsidRPr="007364E2">
              <w:rPr>
                <w:rFonts w:eastAsia="Calibri" w:cstheme="minorHAnsi"/>
              </w:rPr>
              <w:lastRenderedPageBreak/>
              <w:t>2</w:t>
            </w:r>
          </w:p>
        </w:tc>
        <w:tc>
          <w:tcPr>
            <w:tcW w:w="1559" w:type="dxa"/>
          </w:tcPr>
          <w:p w14:paraId="6F6960C8" w14:textId="3BF0D505" w:rsidR="00EC7768" w:rsidRPr="007364E2" w:rsidRDefault="00EC7768" w:rsidP="00C51FF5">
            <w:pPr>
              <w:rPr>
                <w:rFonts w:eastAsia="Calibri" w:cstheme="minorHAnsi"/>
              </w:rPr>
            </w:pPr>
            <w:r w:rsidRPr="007364E2">
              <w:rPr>
                <w:rFonts w:eastAsia="Calibri" w:cstheme="minorHAnsi"/>
              </w:rPr>
              <w:t>Pokój socjalny</w:t>
            </w:r>
          </w:p>
        </w:tc>
      </w:tr>
      <w:tr w:rsidR="00EC7768" w:rsidRPr="007364E2" w14:paraId="546F44F9" w14:textId="77777777" w:rsidTr="00CB3C86">
        <w:trPr>
          <w:trHeight w:val="397"/>
        </w:trPr>
        <w:tc>
          <w:tcPr>
            <w:tcW w:w="566" w:type="dxa"/>
          </w:tcPr>
          <w:p w14:paraId="07290E35" w14:textId="319FA02D" w:rsidR="00EC7768" w:rsidRPr="007364E2" w:rsidRDefault="00EC7768" w:rsidP="00813CBB">
            <w:pPr>
              <w:rPr>
                <w:rFonts w:eastAsia="Calibri" w:cstheme="minorHAnsi"/>
              </w:rPr>
            </w:pPr>
            <w:r w:rsidRPr="007364E2">
              <w:rPr>
                <w:rFonts w:eastAsia="Calibri" w:cstheme="minorHAnsi"/>
              </w:rPr>
              <w:t>31.</w:t>
            </w:r>
          </w:p>
        </w:tc>
        <w:tc>
          <w:tcPr>
            <w:tcW w:w="11625" w:type="dxa"/>
          </w:tcPr>
          <w:p w14:paraId="3769E157" w14:textId="0F70CB09" w:rsidR="00EC7768" w:rsidRPr="007364E2" w:rsidRDefault="00EC7768" w:rsidP="001379D1">
            <w:pPr>
              <w:rPr>
                <w:rFonts w:cstheme="minorHAnsi"/>
                <w:b/>
                <w:i/>
              </w:rPr>
            </w:pPr>
            <w:r w:rsidRPr="007364E2">
              <w:rPr>
                <w:rFonts w:cstheme="minorHAnsi"/>
                <w:b/>
                <w:i/>
              </w:rPr>
              <w:t xml:space="preserve">Szafki </w:t>
            </w:r>
            <w:proofErr w:type="spellStart"/>
            <w:r w:rsidRPr="007364E2">
              <w:rPr>
                <w:rFonts w:cstheme="minorHAnsi"/>
                <w:b/>
                <w:i/>
              </w:rPr>
              <w:t>skrytkowe</w:t>
            </w:r>
            <w:proofErr w:type="spellEnd"/>
            <w:r w:rsidRPr="007364E2">
              <w:rPr>
                <w:rFonts w:cstheme="minorHAnsi"/>
                <w:b/>
                <w:i/>
              </w:rPr>
              <w:t xml:space="preserve"> – </w:t>
            </w:r>
            <w:proofErr w:type="spellStart"/>
            <w:r w:rsidRPr="007364E2">
              <w:rPr>
                <w:rFonts w:cstheme="minorHAnsi"/>
                <w:b/>
                <w:i/>
              </w:rPr>
              <w:t>Sz</w:t>
            </w:r>
            <w:proofErr w:type="spellEnd"/>
            <w:r w:rsidRPr="007364E2">
              <w:rPr>
                <w:rFonts w:cstheme="minorHAnsi"/>
                <w:b/>
                <w:i/>
              </w:rPr>
              <w:t>/</w:t>
            </w:r>
            <w:proofErr w:type="spellStart"/>
            <w:r w:rsidRPr="007364E2">
              <w:rPr>
                <w:rFonts w:cstheme="minorHAnsi"/>
                <w:b/>
                <w:i/>
              </w:rPr>
              <w:t>Sk</w:t>
            </w:r>
            <w:proofErr w:type="spellEnd"/>
            <w:r w:rsidRPr="007364E2">
              <w:rPr>
                <w:rFonts w:cstheme="minorHAnsi"/>
                <w:b/>
                <w:i/>
              </w:rPr>
              <w:t>/50</w:t>
            </w:r>
          </w:p>
          <w:p w14:paraId="73F687B7" w14:textId="77777777" w:rsidR="00EC7768" w:rsidRPr="007364E2" w:rsidRDefault="00EC7768" w:rsidP="001219E7">
            <w:pPr>
              <w:spacing w:after="0" w:line="240" w:lineRule="auto"/>
              <w:contextualSpacing/>
              <w:rPr>
                <w:rFonts w:eastAsia="Calibri" w:cstheme="minorHAnsi"/>
                <w:b/>
                <w:bCs/>
                <w:iCs/>
              </w:rPr>
            </w:pPr>
            <w:r w:rsidRPr="007364E2">
              <w:rPr>
                <w:rFonts w:eastAsia="Calibri" w:cstheme="minorHAnsi"/>
                <w:b/>
                <w:bCs/>
                <w:iCs/>
              </w:rPr>
              <w:t>Szafka do przechowywania rzeczy osobistych(</w:t>
            </w:r>
            <w:proofErr w:type="spellStart"/>
            <w:r w:rsidRPr="007364E2">
              <w:rPr>
                <w:rFonts w:eastAsia="Calibri" w:cstheme="minorHAnsi"/>
                <w:b/>
                <w:bCs/>
                <w:iCs/>
              </w:rPr>
              <w:t>skrytkowa</w:t>
            </w:r>
            <w:proofErr w:type="spellEnd"/>
            <w:r w:rsidRPr="007364E2">
              <w:rPr>
                <w:rFonts w:eastAsia="Calibri" w:cstheme="minorHAnsi"/>
                <w:b/>
                <w:bCs/>
                <w:iCs/>
              </w:rPr>
              <w:t>)</w:t>
            </w:r>
          </w:p>
          <w:p w14:paraId="53C171C3" w14:textId="77777777" w:rsidR="00EC7768" w:rsidRPr="007364E2" w:rsidRDefault="00EC7768" w:rsidP="001219E7">
            <w:pPr>
              <w:spacing w:after="0" w:line="240" w:lineRule="auto"/>
              <w:contextualSpacing/>
              <w:rPr>
                <w:rFonts w:eastAsia="Calibri" w:cstheme="minorHAnsi"/>
                <w:b/>
                <w:bCs/>
                <w:iCs/>
              </w:rPr>
            </w:pPr>
          </w:p>
          <w:p w14:paraId="1198F00F" w14:textId="19959C4E" w:rsidR="00EC7768" w:rsidRPr="007364E2" w:rsidRDefault="00EC7768" w:rsidP="00DB53B3">
            <w:pPr>
              <w:rPr>
                <w:rFonts w:cstheme="minorHAnsi"/>
              </w:rPr>
            </w:pPr>
            <w:r w:rsidRPr="007364E2">
              <w:rPr>
                <w:rFonts w:eastAsia="Calibri" w:cstheme="minorHAnsi"/>
                <w:bCs/>
                <w:iCs/>
              </w:rPr>
              <w:t xml:space="preserve">Korpus szafy na nóżkach umożliwiających jej wypoziomowanie, fabrycznie sklejony i dostarczony w całości. Półki konstrukcyjne o grubości 18 mm. Drzwi skrzydłowe – 12 sztuk zachodzące na wieniec. Po trzy komory w poziomie i  trzy w </w:t>
            </w:r>
            <w:proofErr w:type="spellStart"/>
            <w:r w:rsidRPr="007364E2">
              <w:rPr>
                <w:rFonts w:eastAsia="Calibri" w:cstheme="minorHAnsi"/>
                <w:bCs/>
                <w:iCs/>
              </w:rPr>
              <w:t>pionie.W</w:t>
            </w:r>
            <w:proofErr w:type="spellEnd"/>
            <w:r w:rsidRPr="007364E2">
              <w:rPr>
                <w:rFonts w:eastAsia="Calibri" w:cstheme="minorHAnsi"/>
                <w:bCs/>
                <w:iCs/>
              </w:rPr>
              <w:t xml:space="preserve"> każdych drzwiach zamontowany zamek jednopunktowy. Szafka </w:t>
            </w:r>
            <w:r w:rsidRPr="007364E2">
              <w:rPr>
                <w:rFonts w:eastAsiaTheme="minorHAnsi" w:cstheme="minorHAnsi"/>
              </w:rPr>
              <w:t>osadzona na nóżkach metalowych z regulatorem wysokości o wys. 100 mm</w:t>
            </w:r>
            <w:r w:rsidRPr="007364E2">
              <w:rPr>
                <w:rFonts w:eastAsia="Times New Roman" w:cstheme="minorHAnsi"/>
                <w:color w:val="FF0000"/>
                <w:lang w:eastAsia="pl-PL"/>
              </w:rPr>
              <w:t xml:space="preserve"> </w:t>
            </w:r>
            <w:r w:rsidRPr="007364E2">
              <w:rPr>
                <w:rFonts w:eastAsia="Calibri" w:cstheme="minorHAnsi"/>
                <w:bCs/>
                <w:iCs/>
              </w:rPr>
              <w:t>.</w:t>
            </w:r>
            <w:r w:rsidRPr="007364E2">
              <w:rPr>
                <w:rFonts w:eastAsia="Calibri" w:cstheme="minorHAnsi"/>
              </w:rPr>
              <w:t xml:space="preserve"> Ściana tylna szafy wykonana z płyty wiórowej dwustronnie </w:t>
            </w:r>
            <w:proofErr w:type="spellStart"/>
            <w:r w:rsidRPr="007364E2">
              <w:rPr>
                <w:rFonts w:eastAsia="Calibri" w:cstheme="minorHAnsi"/>
              </w:rPr>
              <w:t>melaminowanej</w:t>
            </w:r>
            <w:proofErr w:type="spellEnd"/>
            <w:r w:rsidRPr="007364E2">
              <w:rPr>
                <w:rFonts w:eastAsia="Calibri" w:cstheme="minorHAnsi"/>
              </w:rPr>
              <w:t xml:space="preserve"> w kolorze korpusu szafy, o grubości 18 mm.</w:t>
            </w:r>
            <w:r w:rsidRPr="007364E2">
              <w:rPr>
                <w:rFonts w:eastAsiaTheme="minorHAnsi" w:cstheme="minorHAnsi"/>
              </w:rPr>
              <w:t xml:space="preserve"> mocowana w </w:t>
            </w:r>
            <w:proofErr w:type="spellStart"/>
            <w:r w:rsidRPr="007364E2">
              <w:rPr>
                <w:rFonts w:eastAsiaTheme="minorHAnsi" w:cstheme="minorHAnsi"/>
              </w:rPr>
              <w:t>nafrezowanych</w:t>
            </w:r>
            <w:proofErr w:type="spellEnd"/>
            <w:r w:rsidRPr="007364E2">
              <w:rPr>
                <w:rFonts w:eastAsiaTheme="minorHAnsi" w:cstheme="minorHAnsi"/>
              </w:rPr>
              <w:t xml:space="preserve"> bokach i wieńcach szafy za pomocą złączy stabilizujących . Szafa będzie ustawiona tylną ścianą do frontu szatni, wykonanie pleców musi być więc estetycznie, bez śladów kleju i nawierceń płyty.</w:t>
            </w:r>
            <w:r w:rsidRPr="007364E2">
              <w:rPr>
                <w:rFonts w:cstheme="minorHAnsi"/>
              </w:rPr>
              <w:t xml:space="preserve"> </w:t>
            </w:r>
          </w:p>
          <w:p w14:paraId="3F363077" w14:textId="6D319BEB" w:rsidR="00EC7768" w:rsidRPr="007364E2" w:rsidRDefault="00EC7768" w:rsidP="001219E7">
            <w:pPr>
              <w:spacing w:after="0" w:line="240" w:lineRule="auto"/>
              <w:contextualSpacing/>
              <w:rPr>
                <w:rFonts w:eastAsia="Calibri" w:cstheme="minorHAnsi"/>
                <w:bCs/>
                <w:iCs/>
              </w:rPr>
            </w:pPr>
          </w:p>
          <w:p w14:paraId="1CEE0AEB" w14:textId="62099292" w:rsidR="00EC7768" w:rsidRPr="007364E2" w:rsidRDefault="00EC7768" w:rsidP="001219E7">
            <w:pPr>
              <w:spacing w:after="0" w:line="240" w:lineRule="auto"/>
              <w:contextualSpacing/>
              <w:rPr>
                <w:rFonts w:eastAsia="Calibri" w:cstheme="minorHAnsi"/>
                <w:b/>
                <w:bCs/>
                <w:iCs/>
              </w:rPr>
            </w:pPr>
            <w:r w:rsidRPr="007364E2">
              <w:rPr>
                <w:rFonts w:eastAsia="Calibri" w:cstheme="minorHAnsi"/>
                <w:b/>
                <w:bCs/>
                <w:iCs/>
              </w:rPr>
              <w:t>Wymiar gabarytowym 500x400x1800 mm.</w:t>
            </w:r>
          </w:p>
          <w:p w14:paraId="51909458" w14:textId="77777777" w:rsidR="00EC7768" w:rsidRPr="007364E2" w:rsidRDefault="00EC7768" w:rsidP="00DB53B3">
            <w:pPr>
              <w:contextualSpacing/>
              <w:rPr>
                <w:rFonts w:eastAsia="Calibri" w:cstheme="minorHAnsi"/>
                <w:bCs/>
                <w:iCs/>
              </w:rPr>
            </w:pPr>
            <w:r w:rsidRPr="007364E2">
              <w:rPr>
                <w:rFonts w:cstheme="minorHAnsi"/>
              </w:rPr>
              <w:t>Tolerancja wymiarów: na szerokość i głębokość: +-2%, na wysokość: +-2%</w:t>
            </w:r>
          </w:p>
          <w:p w14:paraId="70E9B9FA" w14:textId="77777777" w:rsidR="00EC7768" w:rsidRPr="007364E2" w:rsidRDefault="00EC7768" w:rsidP="001219E7">
            <w:pPr>
              <w:spacing w:after="0" w:line="240" w:lineRule="auto"/>
              <w:contextualSpacing/>
              <w:rPr>
                <w:rFonts w:eastAsia="Calibri" w:cstheme="minorHAnsi"/>
                <w:b/>
                <w:bCs/>
                <w:iCs/>
              </w:rPr>
            </w:pPr>
          </w:p>
          <w:p w14:paraId="732589FF" w14:textId="6EEFF7C3" w:rsidR="00EC7768" w:rsidRPr="007364E2" w:rsidRDefault="00EC7768" w:rsidP="001219E7">
            <w:pPr>
              <w:spacing w:after="0" w:line="240" w:lineRule="auto"/>
              <w:contextualSpacing/>
              <w:rPr>
                <w:rFonts w:eastAsiaTheme="minorHAnsi" w:cstheme="minorHAnsi"/>
                <w:bCs/>
                <w:iCs/>
              </w:rPr>
            </w:pPr>
            <w:r w:rsidRPr="007364E2">
              <w:rPr>
                <w:rFonts w:eastAsiaTheme="minorHAnsi" w:cstheme="minorHAnsi"/>
              </w:rPr>
              <w:t xml:space="preserve">Wykonana </w:t>
            </w:r>
            <w:r w:rsidRPr="007364E2">
              <w:rPr>
                <w:rFonts w:eastAsiaTheme="minorHAnsi" w:cstheme="minorHAnsi"/>
                <w:bCs/>
                <w:iCs/>
              </w:rPr>
              <w:t>w całości z płyty wiórowej trzywarstwowej dwustronnie laminowanej o strukturze antyrefleksyjnej, o gęstości 650-690 kg/m</w:t>
            </w:r>
            <w:r w:rsidRPr="007364E2">
              <w:rPr>
                <w:rFonts w:eastAsiaTheme="minorHAnsi" w:cstheme="minorHAnsi"/>
                <w:bCs/>
                <w:iCs/>
                <w:vertAlign w:val="superscript"/>
              </w:rPr>
              <w:t>3</w:t>
            </w:r>
            <w:r w:rsidRPr="007364E2">
              <w:rPr>
                <w:rFonts w:eastAsiaTheme="minorHAnsi" w:cstheme="minorHAnsi"/>
                <w:bCs/>
                <w:iCs/>
              </w:rPr>
              <w:t>, w klasie higieniczności E1, w jednobarwnym dekorze ,kolor płyty i uchwyty  do wyboru na etapie realizacji.</w:t>
            </w:r>
          </w:p>
          <w:p w14:paraId="022BF76C" w14:textId="77777777" w:rsidR="00EC7768" w:rsidRPr="007364E2" w:rsidRDefault="00EC7768" w:rsidP="001219E7">
            <w:pPr>
              <w:spacing w:after="0" w:line="240" w:lineRule="auto"/>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6BBFA068" w14:textId="602E1C8B" w:rsidR="00EC7768" w:rsidRPr="007364E2" w:rsidRDefault="00EC7768" w:rsidP="001219E7">
            <w:pPr>
              <w:spacing w:after="0" w:line="240" w:lineRule="auto"/>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31799C23" w14:textId="77777777" w:rsidR="00EC7768" w:rsidRPr="007364E2" w:rsidRDefault="00EC7768" w:rsidP="001219E7">
            <w:pPr>
              <w:spacing w:after="0" w:line="240" w:lineRule="auto"/>
              <w:contextualSpacing/>
              <w:rPr>
                <w:rFonts w:eastAsia="Calibri"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p w14:paraId="3E0B09E1" w14:textId="4886E4BD" w:rsidR="00EC7768" w:rsidRPr="007364E2" w:rsidRDefault="00EC7768" w:rsidP="001219E7">
            <w:pPr>
              <w:spacing w:after="0" w:line="240" w:lineRule="auto"/>
              <w:contextualSpacing/>
              <w:rPr>
                <w:rFonts w:eastAsiaTheme="minorHAnsi" w:cstheme="minorHAnsi"/>
                <w:bCs/>
                <w:iCs/>
              </w:rPr>
            </w:pPr>
            <w:r w:rsidRPr="007364E2">
              <w:rPr>
                <w:rFonts w:eastAsia="Calibri" w:cstheme="minorHAnsi"/>
                <w:bCs/>
                <w:iCs/>
              </w:rPr>
              <w:t>-rysunek techniczny</w:t>
            </w:r>
          </w:p>
          <w:p w14:paraId="4D12B5A2" w14:textId="62F5BE1E" w:rsidR="00EC7768" w:rsidRPr="007364E2" w:rsidRDefault="00EC7768" w:rsidP="001379D1">
            <w:pPr>
              <w:rPr>
                <w:rFonts w:cstheme="minorHAnsi"/>
                <w:b/>
                <w:i/>
              </w:rPr>
            </w:pPr>
          </w:p>
        </w:tc>
        <w:tc>
          <w:tcPr>
            <w:tcW w:w="1276" w:type="dxa"/>
          </w:tcPr>
          <w:p w14:paraId="61CEF266" w14:textId="088B67CF" w:rsidR="00EC7768" w:rsidRPr="007364E2" w:rsidRDefault="00EC7768" w:rsidP="00813CBB">
            <w:pPr>
              <w:rPr>
                <w:rFonts w:eastAsia="Calibri" w:cstheme="minorHAnsi"/>
              </w:rPr>
            </w:pPr>
            <w:r w:rsidRPr="007364E2">
              <w:rPr>
                <w:rFonts w:eastAsia="Calibri" w:cstheme="minorHAnsi"/>
              </w:rPr>
              <w:t>1</w:t>
            </w:r>
          </w:p>
        </w:tc>
        <w:tc>
          <w:tcPr>
            <w:tcW w:w="1559" w:type="dxa"/>
          </w:tcPr>
          <w:p w14:paraId="5B361822" w14:textId="6F7E8509" w:rsidR="00EC7768" w:rsidRPr="007364E2" w:rsidRDefault="00EC7768" w:rsidP="00C51FF5">
            <w:pPr>
              <w:rPr>
                <w:rFonts w:eastAsia="Calibri" w:cstheme="minorHAnsi"/>
              </w:rPr>
            </w:pPr>
            <w:r w:rsidRPr="007364E2">
              <w:rPr>
                <w:rFonts w:eastAsia="Calibri" w:cstheme="minorHAnsi"/>
              </w:rPr>
              <w:t>Szatnia</w:t>
            </w:r>
          </w:p>
        </w:tc>
      </w:tr>
      <w:tr w:rsidR="00EC7768" w:rsidRPr="007364E2" w14:paraId="5A790E3E" w14:textId="77777777" w:rsidTr="00CB3C86">
        <w:trPr>
          <w:trHeight w:val="397"/>
        </w:trPr>
        <w:tc>
          <w:tcPr>
            <w:tcW w:w="566" w:type="dxa"/>
          </w:tcPr>
          <w:p w14:paraId="3AEF17FB" w14:textId="05AA83FB" w:rsidR="00EC7768" w:rsidRPr="007364E2" w:rsidRDefault="00EC7768" w:rsidP="00813CBB">
            <w:pPr>
              <w:rPr>
                <w:rFonts w:eastAsia="Calibri" w:cstheme="minorHAnsi"/>
              </w:rPr>
            </w:pPr>
            <w:r w:rsidRPr="007364E2">
              <w:rPr>
                <w:rFonts w:eastAsia="Calibri" w:cstheme="minorHAnsi"/>
              </w:rPr>
              <w:t>32.</w:t>
            </w:r>
          </w:p>
        </w:tc>
        <w:tc>
          <w:tcPr>
            <w:tcW w:w="11625" w:type="dxa"/>
          </w:tcPr>
          <w:p w14:paraId="031929C4" w14:textId="12FFFA9A" w:rsidR="00EC7768" w:rsidRPr="007364E2" w:rsidRDefault="00EC7768" w:rsidP="001379D1">
            <w:pPr>
              <w:rPr>
                <w:rFonts w:cstheme="minorHAnsi"/>
                <w:b/>
                <w:i/>
              </w:rPr>
            </w:pPr>
            <w:r w:rsidRPr="007364E2">
              <w:rPr>
                <w:rFonts w:cstheme="minorHAnsi"/>
                <w:b/>
                <w:i/>
              </w:rPr>
              <w:t>Szafka socjalna z roletą  - SZ/S/R</w:t>
            </w:r>
          </w:p>
          <w:p w14:paraId="5180F61C" w14:textId="77777777" w:rsidR="00EC7768" w:rsidRPr="007364E2" w:rsidRDefault="00EC7768" w:rsidP="001379D1">
            <w:pPr>
              <w:rPr>
                <w:rFonts w:cstheme="minorHAnsi"/>
                <w:b/>
                <w:i/>
              </w:rPr>
            </w:pPr>
            <w:r w:rsidRPr="007364E2">
              <w:rPr>
                <w:rFonts w:cstheme="minorHAnsi"/>
                <w:b/>
                <w:i/>
              </w:rPr>
              <w:t>Wymiary gabarytowe: szer.550mm x głęb.450mm  x wys.900mm</w:t>
            </w:r>
          </w:p>
          <w:p w14:paraId="3062930F" w14:textId="77777777" w:rsidR="00EC7768" w:rsidRPr="007364E2" w:rsidRDefault="00EC7768" w:rsidP="003B4374">
            <w:pPr>
              <w:contextualSpacing/>
              <w:rPr>
                <w:rFonts w:eastAsia="Calibri" w:cstheme="minorHAnsi"/>
                <w:bCs/>
                <w:iCs/>
              </w:rPr>
            </w:pPr>
            <w:r w:rsidRPr="007364E2">
              <w:rPr>
                <w:rFonts w:cstheme="minorHAnsi"/>
              </w:rPr>
              <w:t>Tolerancja wymiarów: na szerokość i głębokość: +-2%, na wysokość: +-2%</w:t>
            </w:r>
          </w:p>
          <w:p w14:paraId="75751852" w14:textId="0B7416B4" w:rsidR="00EC7768" w:rsidRPr="007364E2" w:rsidRDefault="00EC7768" w:rsidP="001379D1">
            <w:pPr>
              <w:rPr>
                <w:rFonts w:cstheme="minorHAnsi"/>
              </w:rPr>
            </w:pPr>
            <w:r w:rsidRPr="007364E2">
              <w:rPr>
                <w:rFonts w:cstheme="minorHAnsi"/>
              </w:rPr>
              <w:t xml:space="preserve">Szafka jednokomorowa, z blatem, zamykana roletą meblową przesuwną. Korpus i fronty wykonane z płyty o gr.min.18mm. Wąskie krawędzie zabezpieczone obrzeżem ABS 2mm.Blat o grubości min.25mm wykonany z płyty wiórowej laminowany laminatem HPL o dużej odporności na ścieranie, uderzenia, zarysowania i działanie detergentów, odporny na działanie </w:t>
            </w:r>
            <w:r w:rsidRPr="007364E2">
              <w:rPr>
                <w:rFonts w:cstheme="minorHAnsi"/>
              </w:rPr>
              <w:lastRenderedPageBreak/>
              <w:t xml:space="preserve">podwyższonej temperatury i wilgoć. Szafka osadzona na kółkach z tworzywa sztucznego fi500mm, dwa kółka wyposażone w hamulec. Wyposażona w min.2 półki, dzielące wnętrze szafy na 3 części. Wszystkie półki oklejone po całym obwodzie, z regulacją skokową , na wspornikach metalowych z ogranicznikiem powodującym unieruchomienie półki. </w:t>
            </w:r>
            <w:r w:rsidRPr="007364E2">
              <w:rPr>
                <w:rFonts w:eastAsia="Times New Roman" w:cstheme="minorHAnsi"/>
                <w:lang w:eastAsia="pl-PL"/>
              </w:rPr>
              <w:t>Wąskie krawędzie zabezpieczono obrzeżem ABS 2 mm.</w:t>
            </w:r>
          </w:p>
          <w:p w14:paraId="3903DBB2" w14:textId="27B8278F" w:rsidR="00EC7768" w:rsidRPr="007364E2" w:rsidRDefault="00EC7768" w:rsidP="001379D1">
            <w:pPr>
              <w:rPr>
                <w:rFonts w:cstheme="minorHAnsi"/>
              </w:rPr>
            </w:pPr>
            <w:r w:rsidRPr="007364E2">
              <w:rPr>
                <w:rFonts w:cstheme="minorHAnsi"/>
              </w:rPr>
              <w:t>Kolorystyka płyty i rolety do uzgodnienia po podpisaniu umowy.</w:t>
            </w:r>
          </w:p>
          <w:p w14:paraId="4FCDD6CF" w14:textId="0BF3865F" w:rsidR="00EC7768" w:rsidRPr="007364E2" w:rsidRDefault="00EC7768" w:rsidP="001379D1">
            <w:pPr>
              <w:rPr>
                <w:rFonts w:cstheme="minorHAnsi"/>
              </w:rPr>
            </w:pPr>
            <w:r w:rsidRPr="007364E2">
              <w:rPr>
                <w:rFonts w:cstheme="minorHAnsi"/>
              </w:rPr>
              <w:t xml:space="preserve">Szafka wykonana </w:t>
            </w:r>
            <w:r w:rsidRPr="007364E2">
              <w:rPr>
                <w:rFonts w:cstheme="minorHAnsi"/>
                <w:bCs/>
                <w:iCs/>
              </w:rPr>
              <w:t>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w klasie higieniczności E1</w:t>
            </w:r>
          </w:p>
          <w:p w14:paraId="634B7EED" w14:textId="77777777" w:rsidR="00EC7768" w:rsidRPr="007364E2" w:rsidRDefault="00EC7768" w:rsidP="003B4374">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6251286E" w14:textId="31D731A1" w:rsidR="00EC7768" w:rsidRPr="007364E2" w:rsidRDefault="00EC7768" w:rsidP="003B4374">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równoważny</w:t>
            </w:r>
          </w:p>
          <w:p w14:paraId="0177CA16" w14:textId="4F1E694B" w:rsidR="00EC7768" w:rsidRPr="007364E2" w:rsidRDefault="00EC7768" w:rsidP="001379D1">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 </w:t>
            </w:r>
            <w:r w:rsidRPr="007364E2">
              <w:rPr>
                <w:rFonts w:eastAsia="Calibri" w:cstheme="minorHAnsi"/>
                <w:bCs/>
                <w:iCs/>
              </w:rPr>
              <w:t>Do oświadczenia dołączyć informację producenta płyty o wyrobie.</w:t>
            </w:r>
          </w:p>
        </w:tc>
        <w:tc>
          <w:tcPr>
            <w:tcW w:w="1276" w:type="dxa"/>
          </w:tcPr>
          <w:p w14:paraId="6B904F8F" w14:textId="7995E51C"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1A49092E" w14:textId="6248466D" w:rsidR="00EC7768" w:rsidRPr="007364E2" w:rsidRDefault="00EC7768" w:rsidP="007E30E4">
            <w:pPr>
              <w:rPr>
                <w:rFonts w:eastAsia="Calibri" w:cstheme="minorHAnsi"/>
              </w:rPr>
            </w:pPr>
            <w:r w:rsidRPr="007364E2">
              <w:rPr>
                <w:rFonts w:eastAsia="Calibri" w:cstheme="minorHAnsi"/>
              </w:rPr>
              <w:t>Pokój 0/6</w:t>
            </w:r>
          </w:p>
        </w:tc>
      </w:tr>
      <w:tr w:rsidR="00EC7768" w:rsidRPr="007364E2" w14:paraId="0F7A5BF2" w14:textId="77777777" w:rsidTr="00CB3C86">
        <w:trPr>
          <w:trHeight w:val="397"/>
        </w:trPr>
        <w:tc>
          <w:tcPr>
            <w:tcW w:w="566" w:type="dxa"/>
          </w:tcPr>
          <w:p w14:paraId="043CEF34" w14:textId="4848BB0D" w:rsidR="00EC7768" w:rsidRPr="007364E2" w:rsidRDefault="00EC7768" w:rsidP="00813CBB">
            <w:pPr>
              <w:rPr>
                <w:rFonts w:eastAsia="Calibri" w:cstheme="minorHAnsi"/>
              </w:rPr>
            </w:pPr>
            <w:r w:rsidRPr="007364E2">
              <w:rPr>
                <w:rFonts w:eastAsia="Calibri" w:cstheme="minorHAnsi"/>
              </w:rPr>
              <w:t>33.</w:t>
            </w:r>
          </w:p>
        </w:tc>
        <w:tc>
          <w:tcPr>
            <w:tcW w:w="11625" w:type="dxa"/>
          </w:tcPr>
          <w:p w14:paraId="25C8B070" w14:textId="605BBB4C" w:rsidR="00EC7768" w:rsidRPr="007364E2" w:rsidRDefault="00EC7768" w:rsidP="001379D1">
            <w:pPr>
              <w:rPr>
                <w:rFonts w:cstheme="minorHAnsi"/>
                <w:b/>
                <w:i/>
              </w:rPr>
            </w:pPr>
            <w:r w:rsidRPr="007364E2">
              <w:rPr>
                <w:rFonts w:cstheme="minorHAnsi"/>
                <w:b/>
                <w:i/>
              </w:rPr>
              <w:t>Szafka cargo – SZ/C</w:t>
            </w:r>
          </w:p>
          <w:p w14:paraId="1F257F92" w14:textId="77777777" w:rsidR="00EC7768" w:rsidRPr="007364E2" w:rsidRDefault="00EC7768" w:rsidP="009B5C9A">
            <w:pPr>
              <w:contextualSpacing/>
              <w:rPr>
                <w:rFonts w:cstheme="minorHAnsi"/>
                <w:b/>
                <w:bCs/>
              </w:rPr>
            </w:pPr>
            <w:r w:rsidRPr="007364E2">
              <w:rPr>
                <w:rFonts w:cstheme="minorHAnsi"/>
                <w:b/>
                <w:bCs/>
              </w:rPr>
              <w:t>Dostawka biurka typu cargo</w:t>
            </w:r>
          </w:p>
          <w:p w14:paraId="7C9BD76E" w14:textId="77777777" w:rsidR="00EC7768" w:rsidRPr="007364E2" w:rsidRDefault="00EC7768" w:rsidP="009B5C9A">
            <w:pPr>
              <w:contextualSpacing/>
              <w:rPr>
                <w:rFonts w:cstheme="minorHAnsi"/>
              </w:rPr>
            </w:pPr>
            <w:r w:rsidRPr="007364E2">
              <w:rPr>
                <w:rFonts w:cstheme="minorHAnsi"/>
              </w:rPr>
              <w:t xml:space="preserve">Kontener wykonany z płyty wiórowej MFC obustronnie </w:t>
            </w:r>
            <w:proofErr w:type="spellStart"/>
            <w:r w:rsidRPr="007364E2">
              <w:rPr>
                <w:rFonts w:cstheme="minorHAnsi"/>
              </w:rPr>
              <w:t>melaminowanej</w:t>
            </w:r>
            <w:proofErr w:type="spellEnd"/>
            <w:r w:rsidRPr="007364E2">
              <w:rPr>
                <w:rFonts w:cstheme="minorHAnsi"/>
              </w:rPr>
              <w:t xml:space="preserve"> o klasie higieniczności E1 , grubości 18mm ,oklejonej obrzeżem ABS o grubości 2mm dobranym pod kolor płyty. Plecy wpuszczane w </w:t>
            </w:r>
            <w:proofErr w:type="spellStart"/>
            <w:r w:rsidRPr="007364E2">
              <w:rPr>
                <w:rFonts w:cstheme="minorHAnsi"/>
              </w:rPr>
              <w:t>nafrezowane</w:t>
            </w:r>
            <w:proofErr w:type="spellEnd"/>
            <w:r w:rsidRPr="007364E2">
              <w:rPr>
                <w:rFonts w:cstheme="minorHAnsi"/>
              </w:rPr>
              <w:t xml:space="preserve"> boki kontenera. Top górny nachodzi na szuflady i licowany jest z ich frontem, wieniec dolny kontenera powinien być zasłonięty frontem szuflady.</w:t>
            </w:r>
          </w:p>
          <w:p w14:paraId="01A49D89" w14:textId="77777777" w:rsidR="00EC7768" w:rsidRPr="007364E2" w:rsidRDefault="00EC7768" w:rsidP="009B5C9A">
            <w:pPr>
              <w:contextualSpacing/>
              <w:rPr>
                <w:rFonts w:cstheme="minorHAnsi"/>
              </w:rPr>
            </w:pPr>
            <w:r w:rsidRPr="007364E2">
              <w:rPr>
                <w:rFonts w:cstheme="minorHAnsi"/>
              </w:rPr>
              <w:t>Wysoka szuflada z następującym podziałem wewnątrz na: półkę organizacyjną w górnej części o głębokości 80mm oraz pionową ściankę działową dzielącą przestrzeń na dwie części, w każdej z nich znajduje się półka z możliwością poziomowania.</w:t>
            </w:r>
          </w:p>
          <w:p w14:paraId="233C4CF0" w14:textId="77777777" w:rsidR="00EC7768" w:rsidRPr="007364E2" w:rsidRDefault="00EC7768" w:rsidP="009B5C9A">
            <w:pPr>
              <w:contextualSpacing/>
              <w:rPr>
                <w:rFonts w:cstheme="minorHAnsi"/>
              </w:rPr>
            </w:pPr>
            <w:r w:rsidRPr="007364E2">
              <w:rPr>
                <w:rFonts w:cstheme="minorHAnsi"/>
              </w:rPr>
              <w:t>Kontener wyposażony w zamek cylindryczny z wymienną wkładką zamka.</w:t>
            </w:r>
          </w:p>
          <w:p w14:paraId="5B60678E" w14:textId="77777777" w:rsidR="00EC7768" w:rsidRPr="007364E2" w:rsidRDefault="00EC7768" w:rsidP="009B5C9A">
            <w:pPr>
              <w:contextualSpacing/>
              <w:rPr>
                <w:rFonts w:cstheme="minorHAnsi"/>
              </w:rPr>
            </w:pPr>
            <w:r w:rsidRPr="007364E2">
              <w:rPr>
                <w:rFonts w:cstheme="minorHAnsi"/>
              </w:rPr>
              <w:t>Kontener na stopkach z możliwością poziomowania w zakresie 10mm.</w:t>
            </w:r>
          </w:p>
          <w:p w14:paraId="1C71AC29" w14:textId="77777777" w:rsidR="00EC7768" w:rsidRPr="007364E2" w:rsidRDefault="00EC7768" w:rsidP="009B5C9A">
            <w:pPr>
              <w:contextualSpacing/>
              <w:rPr>
                <w:rFonts w:cstheme="minorHAnsi"/>
              </w:rPr>
            </w:pPr>
            <w:r w:rsidRPr="007364E2">
              <w:rPr>
                <w:rFonts w:cstheme="minorHAnsi"/>
              </w:rPr>
              <w:t>Uchwyt metalowy oraz kolor płyty do wyboru z wzornika producenta na etapie realizacji umowy.</w:t>
            </w:r>
          </w:p>
          <w:p w14:paraId="4FE65C89" w14:textId="77777777" w:rsidR="00EC7768" w:rsidRPr="007364E2" w:rsidRDefault="00EC7768" w:rsidP="009B5C9A">
            <w:pPr>
              <w:contextualSpacing/>
              <w:rPr>
                <w:rFonts w:cstheme="minorHAnsi"/>
                <w:bCs/>
              </w:rPr>
            </w:pPr>
            <w:r w:rsidRPr="007364E2">
              <w:rPr>
                <w:rFonts w:cstheme="minorHAnsi"/>
                <w:bCs/>
              </w:rPr>
              <w:t>Dostępna wersja prawa lub lewa , do wyboru na etapie realizacji umowy</w:t>
            </w:r>
          </w:p>
          <w:p w14:paraId="5378E416" w14:textId="77777777" w:rsidR="00EC7768" w:rsidRPr="007364E2" w:rsidRDefault="00EC7768" w:rsidP="009B5C9A">
            <w:pPr>
              <w:contextualSpacing/>
              <w:rPr>
                <w:rFonts w:cstheme="minorHAnsi"/>
                <w:b/>
                <w:bCs/>
              </w:rPr>
            </w:pPr>
            <w:r w:rsidRPr="007364E2">
              <w:rPr>
                <w:rFonts w:cstheme="minorHAnsi"/>
                <w:b/>
                <w:bCs/>
              </w:rPr>
              <w:t>Wymiary:</w:t>
            </w:r>
          </w:p>
          <w:p w14:paraId="5FD3048B" w14:textId="77777777" w:rsidR="00EC7768" w:rsidRPr="007364E2" w:rsidRDefault="00EC7768" w:rsidP="009B5C9A">
            <w:pPr>
              <w:pStyle w:val="Akapitzlist"/>
              <w:numPr>
                <w:ilvl w:val="0"/>
                <w:numId w:val="39"/>
              </w:numPr>
              <w:rPr>
                <w:rFonts w:cstheme="minorHAnsi"/>
                <w:b/>
                <w:bCs/>
              </w:rPr>
            </w:pPr>
            <w:r w:rsidRPr="007364E2">
              <w:rPr>
                <w:rFonts w:cstheme="minorHAnsi"/>
                <w:b/>
                <w:bCs/>
              </w:rPr>
              <w:t>Wysokość 950mm</w:t>
            </w:r>
          </w:p>
          <w:p w14:paraId="3D623F8F" w14:textId="77777777" w:rsidR="00EC7768" w:rsidRPr="007364E2" w:rsidRDefault="00EC7768" w:rsidP="009B5C9A">
            <w:pPr>
              <w:pStyle w:val="Akapitzlist"/>
              <w:numPr>
                <w:ilvl w:val="0"/>
                <w:numId w:val="39"/>
              </w:numPr>
              <w:rPr>
                <w:rFonts w:cstheme="minorHAnsi"/>
                <w:b/>
                <w:bCs/>
              </w:rPr>
            </w:pPr>
            <w:r w:rsidRPr="007364E2">
              <w:rPr>
                <w:rFonts w:cstheme="minorHAnsi"/>
                <w:b/>
                <w:bCs/>
              </w:rPr>
              <w:t>Głębokość 800mm</w:t>
            </w:r>
          </w:p>
          <w:p w14:paraId="7D2D1C79" w14:textId="77777777" w:rsidR="00EC7768" w:rsidRPr="007364E2" w:rsidRDefault="00EC7768" w:rsidP="009B5C9A">
            <w:pPr>
              <w:pStyle w:val="Akapitzlist"/>
              <w:numPr>
                <w:ilvl w:val="0"/>
                <w:numId w:val="39"/>
              </w:numPr>
              <w:rPr>
                <w:rFonts w:cstheme="minorHAnsi"/>
                <w:b/>
                <w:bCs/>
              </w:rPr>
            </w:pPr>
            <w:r w:rsidRPr="007364E2">
              <w:rPr>
                <w:rFonts w:cstheme="minorHAnsi"/>
                <w:b/>
                <w:bCs/>
              </w:rPr>
              <w:t>Szerokość 340mm</w:t>
            </w:r>
          </w:p>
          <w:p w14:paraId="46AA51C1" w14:textId="77777777" w:rsidR="00EC7768" w:rsidRPr="007364E2" w:rsidRDefault="00EC7768" w:rsidP="009B5C9A">
            <w:pPr>
              <w:rPr>
                <w:rFonts w:eastAsia="Calibri" w:cstheme="minorHAnsi"/>
                <w:b/>
                <w:color w:val="FF0000"/>
              </w:rPr>
            </w:pPr>
            <w:r w:rsidRPr="007364E2">
              <w:rPr>
                <w:rFonts w:cstheme="minorHAnsi"/>
                <w:b/>
              </w:rPr>
              <w:t>Tolerancja wymiarów: na szerokość i głębokość: +-2%, na wysokość: +-1%</w:t>
            </w:r>
          </w:p>
          <w:p w14:paraId="0F0F4670" w14:textId="77777777" w:rsidR="00EC7768" w:rsidRPr="007364E2" w:rsidRDefault="00EC7768" w:rsidP="009B5C9A">
            <w:pPr>
              <w:widowControl w:val="0"/>
              <w:suppressAutoHyphens/>
              <w:rPr>
                <w:rFonts w:cstheme="minorHAnsi"/>
              </w:rPr>
            </w:pPr>
            <w:r w:rsidRPr="007364E2">
              <w:rPr>
                <w:rFonts w:cstheme="minorHAnsi"/>
                <w:b/>
              </w:rPr>
              <w:t>Przedmiotowe środki dowodowe jakie należy złożyć wraz z ofertą</w:t>
            </w:r>
            <w:r w:rsidRPr="007364E2">
              <w:rPr>
                <w:rFonts w:cstheme="minorHAnsi"/>
              </w:rPr>
              <w:t>:</w:t>
            </w:r>
          </w:p>
          <w:p w14:paraId="580DEAB0" w14:textId="5CF12FE1" w:rsidR="00EC7768" w:rsidRPr="007364E2" w:rsidRDefault="00EC7768" w:rsidP="009B5C9A">
            <w:pPr>
              <w:pStyle w:val="Akapitzlist"/>
              <w:numPr>
                <w:ilvl w:val="0"/>
                <w:numId w:val="34"/>
              </w:numPr>
              <w:ind w:left="313" w:hanging="284"/>
              <w:contextualSpacing w:val="0"/>
              <w:rPr>
                <w:rFonts w:cstheme="minorHAnsi"/>
              </w:rPr>
            </w:pPr>
            <w:r w:rsidRPr="007364E2">
              <w:rPr>
                <w:rFonts w:cstheme="minorHAnsi"/>
              </w:rPr>
              <w:t>Atest / certyfikat Producenta zgodny z: PN-EN 14073-2:2006-12 lub równoważne</w:t>
            </w:r>
          </w:p>
          <w:p w14:paraId="30B156B0" w14:textId="674B58CE" w:rsidR="00EC7768" w:rsidRPr="007364E2" w:rsidRDefault="00EC7768" w:rsidP="00413842">
            <w:pPr>
              <w:pStyle w:val="Akapitzlist"/>
              <w:numPr>
                <w:ilvl w:val="0"/>
                <w:numId w:val="42"/>
              </w:numPr>
              <w:rPr>
                <w:rFonts w:cstheme="minorHAnsi"/>
                <w:b/>
                <w:i/>
              </w:rPr>
            </w:pPr>
            <w:r w:rsidRPr="007364E2">
              <w:rPr>
                <w:rFonts w:cstheme="minorHAnsi"/>
              </w:rPr>
              <w:lastRenderedPageBreak/>
              <w:t>Karta katalogowa produktu potwierdzająca parametry  oraz zdjęcie całego mebla (nie części składowe).</w:t>
            </w:r>
          </w:p>
        </w:tc>
        <w:tc>
          <w:tcPr>
            <w:tcW w:w="1276" w:type="dxa"/>
          </w:tcPr>
          <w:p w14:paraId="1E577723" w14:textId="2F12E74C"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1C824210" w14:textId="5ABE773A" w:rsidR="00EC7768" w:rsidRPr="007364E2" w:rsidRDefault="00EC7768" w:rsidP="00C51FF5">
            <w:pPr>
              <w:rPr>
                <w:rFonts w:eastAsia="Calibri" w:cstheme="minorHAnsi"/>
              </w:rPr>
            </w:pPr>
            <w:r w:rsidRPr="007364E2">
              <w:rPr>
                <w:rFonts w:eastAsia="Calibri" w:cstheme="minorHAnsi"/>
              </w:rPr>
              <w:t>Pokój 0/6</w:t>
            </w:r>
          </w:p>
        </w:tc>
      </w:tr>
      <w:tr w:rsidR="00EC7768" w:rsidRPr="007364E2" w14:paraId="20962C91" w14:textId="77777777" w:rsidTr="00CB3C86">
        <w:trPr>
          <w:trHeight w:val="397"/>
        </w:trPr>
        <w:tc>
          <w:tcPr>
            <w:tcW w:w="566" w:type="dxa"/>
          </w:tcPr>
          <w:p w14:paraId="1386369F" w14:textId="2FF616FE" w:rsidR="00EC7768" w:rsidRPr="007364E2" w:rsidRDefault="00EC7768" w:rsidP="00813CBB">
            <w:pPr>
              <w:rPr>
                <w:rFonts w:eastAsia="Calibri" w:cstheme="minorHAnsi"/>
              </w:rPr>
            </w:pPr>
            <w:r w:rsidRPr="007364E2">
              <w:rPr>
                <w:rFonts w:eastAsia="Calibri" w:cstheme="minorHAnsi"/>
              </w:rPr>
              <w:t>34.</w:t>
            </w:r>
          </w:p>
        </w:tc>
        <w:tc>
          <w:tcPr>
            <w:tcW w:w="11625" w:type="dxa"/>
          </w:tcPr>
          <w:p w14:paraId="03B0ADD2" w14:textId="4081C893" w:rsidR="00EC7768" w:rsidRPr="007364E2" w:rsidRDefault="00EC7768" w:rsidP="001379D1">
            <w:pPr>
              <w:rPr>
                <w:rFonts w:cstheme="minorHAnsi"/>
                <w:b/>
                <w:i/>
              </w:rPr>
            </w:pPr>
            <w:r w:rsidRPr="007364E2">
              <w:rPr>
                <w:rFonts w:cstheme="minorHAnsi"/>
                <w:b/>
                <w:i/>
              </w:rPr>
              <w:t>Stół – S/Y</w:t>
            </w:r>
          </w:p>
          <w:p w14:paraId="593413C7" w14:textId="77777777" w:rsidR="00EC7768" w:rsidRPr="007364E2" w:rsidRDefault="00EC7768" w:rsidP="001379D1">
            <w:pPr>
              <w:rPr>
                <w:rFonts w:cstheme="minorHAnsi"/>
              </w:rPr>
            </w:pPr>
            <w:r w:rsidRPr="007364E2">
              <w:rPr>
                <w:rFonts w:cstheme="minorHAnsi"/>
              </w:rPr>
              <w:t>Stół socjalny na podstawie Y  o wymiarach:</w:t>
            </w:r>
          </w:p>
          <w:p w14:paraId="3DE79C93" w14:textId="7E17AED4" w:rsidR="00EC7768" w:rsidRPr="007364E2" w:rsidRDefault="00EC7768" w:rsidP="003459E0">
            <w:pPr>
              <w:pStyle w:val="Akapitzlist"/>
              <w:numPr>
                <w:ilvl w:val="0"/>
                <w:numId w:val="40"/>
              </w:numPr>
              <w:rPr>
                <w:rFonts w:cstheme="minorHAnsi"/>
              </w:rPr>
            </w:pPr>
            <w:r w:rsidRPr="007364E2">
              <w:rPr>
                <w:rFonts w:cstheme="minorHAnsi"/>
              </w:rPr>
              <w:t>Wysokość całkowita : 740mm</w:t>
            </w:r>
          </w:p>
          <w:p w14:paraId="6D9AF3F3" w14:textId="3EA6622A" w:rsidR="00EC7768" w:rsidRPr="007364E2" w:rsidRDefault="00EC7768" w:rsidP="003459E0">
            <w:pPr>
              <w:pStyle w:val="Akapitzlist"/>
              <w:numPr>
                <w:ilvl w:val="0"/>
                <w:numId w:val="40"/>
              </w:numPr>
              <w:rPr>
                <w:rFonts w:cstheme="minorHAnsi"/>
              </w:rPr>
            </w:pPr>
            <w:r w:rsidRPr="007364E2">
              <w:rPr>
                <w:rFonts w:cstheme="minorHAnsi"/>
              </w:rPr>
              <w:t>Szerokość blatu : 1200mm</w:t>
            </w:r>
          </w:p>
          <w:p w14:paraId="6807EF1D" w14:textId="7B5FED3A" w:rsidR="00EC7768" w:rsidRPr="007364E2" w:rsidRDefault="00EC7768" w:rsidP="003459E0">
            <w:pPr>
              <w:pStyle w:val="Akapitzlist"/>
              <w:numPr>
                <w:ilvl w:val="0"/>
                <w:numId w:val="40"/>
              </w:numPr>
              <w:rPr>
                <w:rFonts w:cstheme="minorHAnsi"/>
              </w:rPr>
            </w:pPr>
            <w:r w:rsidRPr="007364E2">
              <w:rPr>
                <w:rFonts w:cstheme="minorHAnsi"/>
              </w:rPr>
              <w:t>Głębokość blatu : 700mm</w:t>
            </w:r>
          </w:p>
          <w:p w14:paraId="2A1CB9DD" w14:textId="1E467400" w:rsidR="00EC7768" w:rsidRPr="007364E2" w:rsidRDefault="00EC7768" w:rsidP="003459E0">
            <w:pPr>
              <w:pStyle w:val="Akapitzlist"/>
              <w:numPr>
                <w:ilvl w:val="0"/>
                <w:numId w:val="40"/>
              </w:numPr>
              <w:rPr>
                <w:rFonts w:cstheme="minorHAnsi"/>
              </w:rPr>
            </w:pPr>
            <w:r w:rsidRPr="007364E2">
              <w:rPr>
                <w:rFonts w:cstheme="minorHAnsi"/>
              </w:rPr>
              <w:t>Grubość blatu : 25mm</w:t>
            </w:r>
          </w:p>
          <w:p w14:paraId="2C2D4019" w14:textId="69366F96" w:rsidR="00EC7768" w:rsidRPr="007364E2" w:rsidRDefault="00EC7768" w:rsidP="00473481">
            <w:pPr>
              <w:rPr>
                <w:rFonts w:eastAsia="Calibri" w:cstheme="minorHAnsi"/>
                <w:b/>
                <w:color w:val="FF0000"/>
              </w:rPr>
            </w:pPr>
            <w:r w:rsidRPr="007364E2">
              <w:rPr>
                <w:rFonts w:cstheme="minorHAnsi"/>
                <w:b/>
              </w:rPr>
              <w:t>Tolerancja wymiarów: na szerokość i głębokość: +-2%, na wysokość: +-1%</w:t>
            </w:r>
          </w:p>
          <w:p w14:paraId="010E5FEB" w14:textId="7FF9CDB2" w:rsidR="00EC7768" w:rsidRPr="007364E2" w:rsidRDefault="00EC7768" w:rsidP="00473481">
            <w:pPr>
              <w:ind w:left="360"/>
              <w:rPr>
                <w:rFonts w:cstheme="minorHAnsi"/>
              </w:rPr>
            </w:pPr>
            <w:r w:rsidRPr="007364E2">
              <w:rPr>
                <w:rFonts w:cstheme="minorHAnsi"/>
              </w:rPr>
              <w:t xml:space="preserve">Budowa: Blat stały, wykonany z płyty wiórowej o grubości 25mm, obustronnie </w:t>
            </w:r>
            <w:proofErr w:type="spellStart"/>
            <w:r w:rsidRPr="007364E2">
              <w:rPr>
                <w:rFonts w:cstheme="minorHAnsi"/>
              </w:rPr>
              <w:t>melaminowanej</w:t>
            </w:r>
            <w:proofErr w:type="spellEnd"/>
            <w:r w:rsidRPr="007364E2">
              <w:rPr>
                <w:rFonts w:cstheme="minorHAnsi"/>
              </w:rPr>
              <w:t xml:space="preserve"> (MFC) o klasie higieniczności E1. Krawędzie oklejone obrzeżem ABS 2mm, dobrane pod kolor płyty. </w:t>
            </w:r>
          </w:p>
          <w:p w14:paraId="7239DCA4" w14:textId="41D6EAD4" w:rsidR="00EC7768" w:rsidRPr="007364E2" w:rsidRDefault="00EC7768" w:rsidP="00473481">
            <w:pPr>
              <w:ind w:left="360"/>
              <w:rPr>
                <w:rFonts w:cstheme="minorHAnsi"/>
              </w:rPr>
            </w:pPr>
            <w:r w:rsidRPr="007364E2">
              <w:rPr>
                <w:rFonts w:cstheme="minorHAnsi"/>
              </w:rPr>
              <w:t>Podstawa stalowa składa się z dwóch nóg Y wykonanych ze stalowych profili 60x25mm, zespawanych ze sobą wspornikami blatu 60x25mm zakończone zaślepką z tworzywa sztucznego. Pomiędzy pionowymi elementami nóg wymagany jest prześwit o szerokości 50mm. W dolnej części noga jest połączona łącznikiem wykonanym z blachy stalowej o grubości 5mm. Rama blatu składa się z dwóch profili stalowych 40x30mm. Wysokość stała z możliwością poziomowania +15mm za pomocą stopek regulowanych.</w:t>
            </w:r>
          </w:p>
          <w:p w14:paraId="6CFB9756" w14:textId="2C4A9C5B" w:rsidR="00EC7768" w:rsidRPr="007364E2" w:rsidRDefault="00EC7768" w:rsidP="00473481">
            <w:pPr>
              <w:ind w:left="360"/>
              <w:rPr>
                <w:rFonts w:cstheme="minorHAnsi"/>
              </w:rPr>
            </w:pPr>
            <w:r w:rsidRPr="007364E2">
              <w:rPr>
                <w:rFonts w:cstheme="minorHAnsi"/>
              </w:rPr>
              <w:t>Kolorystyka: płyta meblowa i podstawa do wyboru z wzornika producenta  przez Zamawiającego po podpisaniu umowy.</w:t>
            </w:r>
          </w:p>
          <w:p w14:paraId="03A772E4" w14:textId="77777777" w:rsidR="00EC7768" w:rsidRPr="007364E2" w:rsidRDefault="00EC7768" w:rsidP="00413842">
            <w:pPr>
              <w:widowControl w:val="0"/>
              <w:suppressAutoHyphens/>
              <w:rPr>
                <w:rFonts w:cstheme="minorHAnsi"/>
              </w:rPr>
            </w:pPr>
            <w:r w:rsidRPr="007364E2">
              <w:rPr>
                <w:rFonts w:cstheme="minorHAnsi"/>
                <w:b/>
              </w:rPr>
              <w:t>Przedmiotowe środki dowodowe jakie należy złożyć wraz z ofertą</w:t>
            </w:r>
            <w:r w:rsidRPr="007364E2">
              <w:rPr>
                <w:rFonts w:cstheme="minorHAnsi"/>
              </w:rPr>
              <w:t>:</w:t>
            </w:r>
          </w:p>
          <w:p w14:paraId="0BF72D5D" w14:textId="0F9736D0" w:rsidR="00EC7768" w:rsidRPr="007364E2" w:rsidRDefault="00EC7768" w:rsidP="00413842">
            <w:pPr>
              <w:pStyle w:val="Akapitzlist"/>
              <w:numPr>
                <w:ilvl w:val="0"/>
                <w:numId w:val="43"/>
              </w:numPr>
              <w:rPr>
                <w:rFonts w:cstheme="minorHAnsi"/>
              </w:rPr>
            </w:pPr>
            <w:r w:rsidRPr="007364E2">
              <w:rPr>
                <w:rFonts w:cstheme="minorHAnsi"/>
              </w:rPr>
              <w:t>Atest / certyfikat zgodny z: PN-EN 15372 lub równoważne</w:t>
            </w:r>
          </w:p>
          <w:p w14:paraId="1EEA2BE9" w14:textId="4504402A" w:rsidR="00EC7768" w:rsidRPr="007364E2" w:rsidRDefault="00EC7768" w:rsidP="001379D1">
            <w:pPr>
              <w:pStyle w:val="Akapitzlist"/>
              <w:numPr>
                <w:ilvl w:val="0"/>
                <w:numId w:val="43"/>
              </w:numPr>
              <w:rPr>
                <w:rFonts w:cstheme="minorHAnsi"/>
              </w:rPr>
            </w:pPr>
            <w:r w:rsidRPr="007364E2">
              <w:rPr>
                <w:rFonts w:cstheme="minorHAnsi"/>
              </w:rPr>
              <w:t>Karta katalogowa produktu potwierdzająca parametry  oraz zdjęcie / rysunek całego stołu ( nie części składowe).</w:t>
            </w:r>
          </w:p>
        </w:tc>
        <w:tc>
          <w:tcPr>
            <w:tcW w:w="1276" w:type="dxa"/>
          </w:tcPr>
          <w:p w14:paraId="18A33B53" w14:textId="0EDCDCA7" w:rsidR="00EC7768" w:rsidRPr="007364E2" w:rsidRDefault="00EC7768" w:rsidP="00813CBB">
            <w:pPr>
              <w:rPr>
                <w:rFonts w:eastAsia="Calibri" w:cstheme="minorHAnsi"/>
              </w:rPr>
            </w:pPr>
            <w:r w:rsidRPr="007364E2">
              <w:rPr>
                <w:rFonts w:eastAsia="Calibri" w:cstheme="minorHAnsi"/>
              </w:rPr>
              <w:t>1</w:t>
            </w:r>
          </w:p>
        </w:tc>
        <w:tc>
          <w:tcPr>
            <w:tcW w:w="1559" w:type="dxa"/>
          </w:tcPr>
          <w:p w14:paraId="4927A30A" w14:textId="6F31EB5F" w:rsidR="00EC7768" w:rsidRPr="007364E2" w:rsidRDefault="00EC7768" w:rsidP="00C51FF5">
            <w:pPr>
              <w:rPr>
                <w:rFonts w:eastAsia="Calibri" w:cstheme="minorHAnsi"/>
              </w:rPr>
            </w:pPr>
            <w:r w:rsidRPr="007364E2">
              <w:rPr>
                <w:rFonts w:eastAsia="Calibri" w:cstheme="minorHAnsi"/>
              </w:rPr>
              <w:t>Pomieszczenie socjalne</w:t>
            </w:r>
          </w:p>
        </w:tc>
      </w:tr>
      <w:tr w:rsidR="00EC7768" w:rsidRPr="007364E2" w14:paraId="03C502D8" w14:textId="5D8D760A" w:rsidTr="00CB3C86">
        <w:trPr>
          <w:trHeight w:val="397"/>
        </w:trPr>
        <w:tc>
          <w:tcPr>
            <w:tcW w:w="566" w:type="dxa"/>
          </w:tcPr>
          <w:p w14:paraId="7B6E3202" w14:textId="2493FBF7" w:rsidR="00EC7768" w:rsidRPr="007364E2" w:rsidRDefault="00EC7768" w:rsidP="00813CBB">
            <w:pPr>
              <w:rPr>
                <w:rFonts w:eastAsia="Calibri" w:cstheme="minorHAnsi"/>
              </w:rPr>
            </w:pPr>
            <w:r w:rsidRPr="007364E2">
              <w:rPr>
                <w:rFonts w:eastAsia="Calibri" w:cstheme="minorHAnsi"/>
              </w:rPr>
              <w:t>35.</w:t>
            </w:r>
          </w:p>
        </w:tc>
        <w:tc>
          <w:tcPr>
            <w:tcW w:w="11625" w:type="dxa"/>
          </w:tcPr>
          <w:p w14:paraId="7163DE56" w14:textId="303F3423" w:rsidR="00EC7768" w:rsidRPr="007364E2" w:rsidRDefault="00EC7768" w:rsidP="00A476BF">
            <w:pPr>
              <w:contextualSpacing/>
              <w:rPr>
                <w:rFonts w:cstheme="minorHAnsi"/>
                <w:b/>
                <w:bCs/>
                <w:i/>
                <w:iCs/>
              </w:rPr>
            </w:pPr>
            <w:r w:rsidRPr="007364E2">
              <w:rPr>
                <w:rFonts w:cstheme="minorHAnsi"/>
                <w:b/>
                <w:bCs/>
                <w:i/>
                <w:iCs/>
              </w:rPr>
              <w:t>Lada w kształcie litery L z dwoma kontenerami mobilnymi – L/Km</w:t>
            </w:r>
          </w:p>
          <w:p w14:paraId="742EDE67" w14:textId="797E09D7" w:rsidR="00EC7768" w:rsidRPr="007364E2" w:rsidRDefault="00EC7768" w:rsidP="00FA7DF9">
            <w:pPr>
              <w:pStyle w:val="Bezodstpw"/>
              <w:rPr>
                <w:rFonts w:cstheme="minorHAnsi"/>
              </w:rPr>
            </w:pPr>
            <w:r w:rsidRPr="007364E2">
              <w:rPr>
                <w:rFonts w:eastAsia="Times New Roman" w:cstheme="minorHAnsi"/>
              </w:rPr>
              <w:t>Lada narożna w kształcie litery „L”, długość poszczególnych ramion wynosi odpowiednio: 2750mm /2300mm x 600 mm głębokość x 900 mm wysokość blatu roboczego. Lada od frontu powinna posiadać naklejoną tapetę obiektową 450g/3d dostosowaną do wymiarów lady, zakup tapety po stronie Wykonawcy</w:t>
            </w:r>
            <w:r w:rsidRPr="007364E2">
              <w:rPr>
                <w:rFonts w:eastAsia="Times New Roman" w:cstheme="minorHAnsi"/>
                <w:color w:val="FF0000"/>
              </w:rPr>
              <w:t xml:space="preserve"> </w:t>
            </w:r>
            <w:r w:rsidRPr="007364E2">
              <w:rPr>
                <w:rFonts w:eastAsia="Times New Roman" w:cstheme="minorHAnsi"/>
              </w:rPr>
              <w:t xml:space="preserve">, kolorystyka i wzór do wyboru i akceptacji przez Zamawiającego po podpisaniu umowy. Front lady wyposażony od frontu w </w:t>
            </w:r>
            <w:r w:rsidRPr="007364E2">
              <w:rPr>
                <w:rFonts w:eastAsia="Times New Roman" w:cstheme="minorHAnsi"/>
                <w:color w:val="FF0000"/>
              </w:rPr>
              <w:t xml:space="preserve"> </w:t>
            </w:r>
            <w:r w:rsidRPr="007364E2">
              <w:rPr>
                <w:rFonts w:cstheme="minorHAnsi"/>
              </w:rPr>
              <w:t xml:space="preserve">oświetlenie wykonane w technologii LED z zastosowaniem pasków </w:t>
            </w:r>
            <w:proofErr w:type="spellStart"/>
            <w:r w:rsidRPr="007364E2">
              <w:rPr>
                <w:rFonts w:cstheme="minorHAnsi"/>
              </w:rPr>
              <w:t>ledowych</w:t>
            </w:r>
            <w:proofErr w:type="spellEnd"/>
            <w:r w:rsidRPr="007364E2">
              <w:rPr>
                <w:rFonts w:cstheme="minorHAnsi"/>
              </w:rPr>
              <w:t xml:space="preserve"> z niewidocznymi punktami świetlnymi. Włącznik oświetlenia do ustalenia z Zamawiającym , temperatura barwowa do wyboru przez Zamawiającego (2700; 3000; 4000; 5000; 7000 K lub zmienna płynna).</w:t>
            </w:r>
          </w:p>
          <w:p w14:paraId="3AE53316" w14:textId="6AB7C302" w:rsidR="00EC7768" w:rsidRPr="007364E2" w:rsidRDefault="00EC7768" w:rsidP="009B7F56">
            <w:pPr>
              <w:contextualSpacing/>
              <w:rPr>
                <w:rFonts w:cstheme="minorHAnsi"/>
                <w:bCs/>
                <w:iCs/>
              </w:rPr>
            </w:pPr>
            <w:r w:rsidRPr="007364E2">
              <w:rPr>
                <w:rFonts w:eastAsia="Times New Roman" w:cstheme="minorHAnsi"/>
                <w:lang w:eastAsia="pl-PL"/>
              </w:rPr>
              <w:t xml:space="preserve"> Blat lady ( od str. frontu ) osadzony na szafce podpierającej dzielonej poziomo szufladami  na trzy  części. Dwie dolne po 30 cm głębokości i jedna 20 cm głębokości. Górna szuflada wyposażona  w wkład piórnikowy umieszczony na ściankach szuflady</w:t>
            </w:r>
            <w:r w:rsidRPr="007364E2">
              <w:rPr>
                <w:rFonts w:eastAsia="Times New Roman" w:cstheme="minorHAnsi"/>
                <w:color w:val="FF0000"/>
                <w:lang w:eastAsia="pl-PL"/>
              </w:rPr>
              <w:t xml:space="preserve"> .</w:t>
            </w:r>
            <w:r w:rsidRPr="007364E2">
              <w:rPr>
                <w:rFonts w:eastAsia="Times New Roman" w:cstheme="minorHAnsi"/>
                <w:lang w:eastAsia="pl-PL"/>
              </w:rPr>
              <w:t xml:space="preserve"> Szuflady płytowe wyposażone w prowadnice kulkowe. Dno szuflad wykonane z płyty HDF jednostronnie lakierowanej. Szafka </w:t>
            </w:r>
            <w:r w:rsidRPr="007364E2">
              <w:rPr>
                <w:rFonts w:eastAsia="Times New Roman" w:cstheme="minorHAnsi"/>
                <w:color w:val="000000" w:themeColor="text1"/>
                <w:lang w:eastAsia="pl-PL"/>
              </w:rPr>
              <w:t xml:space="preserve"> wykonana</w:t>
            </w:r>
            <w:r w:rsidRPr="007364E2">
              <w:rPr>
                <w:rFonts w:cstheme="minorHAnsi"/>
              </w:rPr>
              <w:t xml:space="preserve"> w</w:t>
            </w:r>
            <w:r w:rsidRPr="007364E2">
              <w:rPr>
                <w:rFonts w:cstheme="minorHAnsi"/>
                <w:bCs/>
                <w:iCs/>
              </w:rPr>
              <w:t xml:space="preserve"> całości z płyty wiórowej trzywarstwowej dwustronnie laminowanej o strukturze antyrefleksyjnej, o gęstości 650-</w:t>
            </w:r>
            <w:r w:rsidRPr="007364E2">
              <w:rPr>
                <w:rFonts w:cstheme="minorHAnsi"/>
                <w:bCs/>
                <w:iCs/>
              </w:rPr>
              <w:lastRenderedPageBreak/>
              <w:t>690 kg/m</w:t>
            </w:r>
            <w:r w:rsidRPr="007364E2">
              <w:rPr>
                <w:rFonts w:cstheme="minorHAnsi"/>
                <w:bCs/>
                <w:iCs/>
                <w:vertAlign w:val="superscript"/>
              </w:rPr>
              <w:t>3</w:t>
            </w:r>
            <w:r w:rsidRPr="007364E2">
              <w:rPr>
                <w:rFonts w:cstheme="minorHAnsi"/>
                <w:bCs/>
                <w:iCs/>
              </w:rPr>
              <w:t xml:space="preserve">,w klasie higieniczności E1, w jednobarwnym dekorze , kolor do wyboru na etapie realizacji.  </w:t>
            </w:r>
            <w:r w:rsidRPr="007364E2">
              <w:rPr>
                <w:rFonts w:eastAsia="Times New Roman" w:cstheme="minorHAnsi"/>
                <w:lang w:eastAsia="pl-PL"/>
              </w:rPr>
              <w:t>Wąskie krawędzie zabezpieczono obrzeżem ABS 2mm. Szafka na nóżkach dopasowanych do stelaża.</w:t>
            </w:r>
          </w:p>
          <w:p w14:paraId="5E3DCC7A" w14:textId="77777777" w:rsidR="00EC7768" w:rsidRPr="007364E2" w:rsidRDefault="00EC7768" w:rsidP="00A476BF">
            <w:pPr>
              <w:contextualSpacing/>
              <w:rPr>
                <w:rFonts w:cstheme="minorHAnsi"/>
                <w:color w:val="FF0000"/>
              </w:rPr>
            </w:pPr>
            <w:r w:rsidRPr="007364E2">
              <w:rPr>
                <w:rFonts w:eastAsia="Times New Roman" w:cstheme="minorHAnsi"/>
                <w:lang w:eastAsia="pl-PL"/>
              </w:rPr>
              <w:t>Element narożny blatu podparty od dołu blendą z płyty meblowej o grubości min 36 mm,</w:t>
            </w:r>
            <w:r w:rsidRPr="007364E2">
              <w:rPr>
                <w:rFonts w:cstheme="minorHAnsi"/>
              </w:rPr>
              <w:t xml:space="preserve"> </w:t>
            </w:r>
            <w:r w:rsidRPr="007364E2">
              <w:rPr>
                <w:rFonts w:eastAsia="Times New Roman" w:cstheme="minorHAnsi"/>
                <w:lang w:eastAsia="pl-PL"/>
              </w:rPr>
              <w:t xml:space="preserve">na dwóch metalowych nóżkach-wzmocnienie blatu. </w:t>
            </w:r>
            <w:r w:rsidRPr="007364E2">
              <w:rPr>
                <w:rFonts w:cstheme="minorHAnsi"/>
              </w:rPr>
              <w:t>Lada częściowo posiada możliwość regulacji wysokości blatu</w:t>
            </w:r>
            <w:r w:rsidRPr="007364E2">
              <w:rPr>
                <w:rFonts w:cstheme="minorHAnsi"/>
                <w:color w:val="FF0000"/>
              </w:rPr>
              <w:t xml:space="preserve">. </w:t>
            </w:r>
          </w:p>
          <w:p w14:paraId="6AEACA63" w14:textId="64BED77A" w:rsidR="00EC7768" w:rsidRPr="007364E2" w:rsidRDefault="00EC7768" w:rsidP="002D6DFD">
            <w:pPr>
              <w:contextualSpacing/>
              <w:rPr>
                <w:rFonts w:cstheme="minorHAnsi"/>
                <w:bCs/>
                <w:iCs/>
              </w:rPr>
            </w:pPr>
            <w:r w:rsidRPr="007364E2">
              <w:rPr>
                <w:rFonts w:cstheme="minorHAnsi"/>
                <w:bCs/>
                <w:iCs/>
              </w:rPr>
              <w:t xml:space="preserve">Regulacja wysokości jest w zakresie 750-850mm. , manualna. Nogi kwadratowe, wykonane z profili stalowych 50x50mm, wyposażone w regulatory wraz z osłonami w kolorze czarnym lub szarym. Nogi wyposażone w tworzywowe stopki z możliwością poziomowania w zakresie 0-100mm. Nogi w kształcie odwróconej litery U, połączone za pomocą łączyny z profilu min.50x30-2mm-spawana wewnątrz nóg. Profil osadzony w  nodze 50x50. Spawy niewidoczne na zewnątrz. </w:t>
            </w:r>
          </w:p>
          <w:p w14:paraId="4C631DA4" w14:textId="036F6F2E" w:rsidR="00EC7768" w:rsidRPr="007364E2" w:rsidRDefault="00EC7768" w:rsidP="002D6DFD">
            <w:pPr>
              <w:contextualSpacing/>
              <w:rPr>
                <w:rFonts w:cstheme="minorHAnsi"/>
                <w:bCs/>
                <w:iCs/>
              </w:rPr>
            </w:pPr>
            <w:r w:rsidRPr="007364E2">
              <w:rPr>
                <w:rFonts w:cstheme="minorHAnsi"/>
                <w:bCs/>
                <w:iCs/>
              </w:rPr>
              <w:t>Nogi oraz pozostałe elementy stelaża malowane farbą proszkową utwardzone metodą termiczną, co zapewni odporność nóg i stelaża na ścieranie i zarysowania. Konstrukcja stalowa w całości malowana proszkowo farbami z certyfikatem QUALICOAT , nanoszona na fosforanowaną powierzchnię poprawiającą odporność powłoki.</w:t>
            </w:r>
          </w:p>
          <w:p w14:paraId="11750927" w14:textId="0054CC71" w:rsidR="00EC7768" w:rsidRPr="007364E2" w:rsidRDefault="00EC7768" w:rsidP="002D6DFD">
            <w:pPr>
              <w:contextualSpacing/>
              <w:rPr>
                <w:rFonts w:cstheme="minorHAnsi"/>
                <w:bCs/>
                <w:iCs/>
              </w:rPr>
            </w:pPr>
            <w:r w:rsidRPr="007364E2">
              <w:rPr>
                <w:rFonts w:cstheme="minorHAnsi"/>
                <w:bCs/>
                <w:iCs/>
              </w:rPr>
              <w:t>Trawersy wzdłużne wykonane z profilu stalowego min.50x30x2mm, obustronnie wyposażone w zaczepy o geometrii wycięcia zapewniające sztywne połączenia z nogami, dodatkowo zakończone zatrzaskami umożliwiającymi szybki montaż i demontaż wszystkich elementów stelaża. Mocowanie polega na nałożenie na siebie profili w wypalone otwory łączyny nogi. Wypały w belce wzdłużnej oraz belce poprzecznej nóg gwarantują stabilność konstrukcji.</w:t>
            </w:r>
          </w:p>
          <w:p w14:paraId="51ECD836" w14:textId="77777777" w:rsidR="00EC7768" w:rsidRPr="007364E2" w:rsidRDefault="00EC7768" w:rsidP="002D6DFD">
            <w:pPr>
              <w:contextualSpacing/>
              <w:rPr>
                <w:rFonts w:cstheme="minorHAnsi"/>
                <w:bCs/>
                <w:iCs/>
              </w:rPr>
            </w:pPr>
            <w:r w:rsidRPr="007364E2">
              <w:rPr>
                <w:rFonts w:cstheme="minorHAnsi"/>
                <w:bCs/>
                <w:iCs/>
              </w:rPr>
              <w:t>Grubość ścianki profili metalowych 2mm. Wszystkie elementy metalowe cięte laserowo, co zachowuje jakość cięcia i obrzeża profili bez ostrych krawędzi. Nie dopuszcza się konstrukcji spawanej.</w:t>
            </w:r>
          </w:p>
          <w:p w14:paraId="062F6E8E" w14:textId="77777777" w:rsidR="00EC7768" w:rsidRPr="007364E2" w:rsidRDefault="00EC7768" w:rsidP="002D6DFD">
            <w:pPr>
              <w:contextualSpacing/>
              <w:rPr>
                <w:rFonts w:cstheme="minorHAnsi"/>
                <w:bCs/>
                <w:iCs/>
              </w:rPr>
            </w:pPr>
            <w:r w:rsidRPr="007364E2">
              <w:rPr>
                <w:rFonts w:cstheme="minorHAnsi"/>
                <w:bCs/>
                <w:iCs/>
              </w:rPr>
              <w:t>Stelaż malowany na dowolny kolor RAL( min.10 kolorów), wykończenie drobna struktura –półmat, do wyboru na etapie realizacji zamówienia.</w:t>
            </w:r>
          </w:p>
          <w:p w14:paraId="64B0F661" w14:textId="45203CFB" w:rsidR="00EC7768" w:rsidRPr="007364E2" w:rsidRDefault="00EC7768" w:rsidP="002D6DFD">
            <w:pPr>
              <w:contextualSpacing/>
              <w:rPr>
                <w:rFonts w:cstheme="minorHAnsi"/>
                <w:bCs/>
                <w:iCs/>
              </w:rPr>
            </w:pPr>
            <w:r w:rsidRPr="007364E2">
              <w:rPr>
                <w:rFonts w:cstheme="minorHAnsi"/>
                <w:bCs/>
                <w:iCs/>
              </w:rPr>
              <w:t>Blat w części bocznej (pod ścianą) wykonany z płyty wiórowej trzywarstwowej, dwustronnie   laminowanej o grubości 25mm. W blacie uwzględnione przelotki w miejscu wskazanym przez Zamawiającego przy realizacji zamówienia.</w:t>
            </w:r>
          </w:p>
          <w:p w14:paraId="60381D83" w14:textId="344CD099" w:rsidR="00EC7768" w:rsidRPr="007364E2" w:rsidRDefault="00EC7768" w:rsidP="00A476BF">
            <w:pPr>
              <w:rPr>
                <w:rStyle w:val="markedcontent"/>
                <w:rFonts w:cstheme="minorHAnsi"/>
              </w:rPr>
            </w:pPr>
            <w:r w:rsidRPr="007364E2">
              <w:rPr>
                <w:rFonts w:cstheme="minorHAnsi"/>
              </w:rPr>
              <w:t>B</w:t>
            </w:r>
            <w:r w:rsidRPr="007364E2">
              <w:rPr>
                <w:rStyle w:val="markedcontent"/>
                <w:rFonts w:cstheme="minorHAnsi"/>
              </w:rPr>
              <w:t xml:space="preserve">lat o krótszym ramieniu ( front) wykonany z dwóch płyt. Blat w części frontowej typu </w:t>
            </w:r>
            <w:proofErr w:type="spellStart"/>
            <w:r w:rsidRPr="007364E2">
              <w:rPr>
                <w:rStyle w:val="markedcontent"/>
                <w:rFonts w:cstheme="minorHAnsi"/>
              </w:rPr>
              <w:t>Corian</w:t>
            </w:r>
            <w:proofErr w:type="spellEnd"/>
            <w:r w:rsidRPr="007364E2">
              <w:rPr>
                <w:rStyle w:val="markedcontent"/>
                <w:rFonts w:cstheme="minorHAnsi"/>
              </w:rPr>
              <w:t xml:space="preserve"> min.12 mm mieszanka żywicy akrylowej i naturalnych minerałów, tworzący jednorodny, nieporowaty materiał, łatwy do czyszczenia i odporny na zarysowania. Materiał ma jednolitą strukturę i </w:t>
            </w:r>
            <w:proofErr w:type="spellStart"/>
            <w:r w:rsidRPr="007364E2">
              <w:rPr>
                <w:rStyle w:val="markedcontent"/>
                <w:rFonts w:cstheme="minorHAnsi"/>
              </w:rPr>
              <w:t>i</w:t>
            </w:r>
            <w:proofErr w:type="spellEnd"/>
            <w:r w:rsidRPr="007364E2">
              <w:rPr>
                <w:rStyle w:val="markedcontent"/>
                <w:rFonts w:cstheme="minorHAnsi"/>
              </w:rPr>
              <w:t xml:space="preserve"> możliwość renowacji. Właściwości: gęstość 1750 kg/m³, ciężar na m²- 20,9; wytrzymałość na zginanie 64,3 </w:t>
            </w:r>
            <w:proofErr w:type="spellStart"/>
            <w:r w:rsidRPr="007364E2">
              <w:rPr>
                <w:rStyle w:val="markedcontent"/>
                <w:rFonts w:cstheme="minorHAnsi"/>
              </w:rPr>
              <w:t>Mpa</w:t>
            </w:r>
            <w:proofErr w:type="spellEnd"/>
            <w:r w:rsidRPr="007364E2">
              <w:rPr>
                <w:rStyle w:val="markedcontent"/>
                <w:rFonts w:cstheme="minorHAnsi"/>
              </w:rPr>
              <w:t xml:space="preserve">, twardość wg skali </w:t>
            </w:r>
            <w:proofErr w:type="spellStart"/>
            <w:r w:rsidRPr="007364E2">
              <w:rPr>
                <w:rStyle w:val="markedcontent"/>
                <w:rFonts w:cstheme="minorHAnsi"/>
              </w:rPr>
              <w:t>Rockwell`a</w:t>
            </w:r>
            <w:proofErr w:type="spellEnd"/>
            <w:r w:rsidRPr="007364E2">
              <w:rPr>
                <w:rStyle w:val="markedcontent"/>
                <w:rFonts w:cstheme="minorHAnsi"/>
              </w:rPr>
              <w:t xml:space="preserve"> 107L; twardość wg  skali </w:t>
            </w:r>
            <w:proofErr w:type="spellStart"/>
            <w:r w:rsidRPr="007364E2">
              <w:rPr>
                <w:rStyle w:val="markedcontent"/>
                <w:rFonts w:cstheme="minorHAnsi"/>
              </w:rPr>
              <w:t>Barcola</w:t>
            </w:r>
            <w:proofErr w:type="spellEnd"/>
            <w:r w:rsidRPr="007364E2">
              <w:rPr>
                <w:rStyle w:val="markedcontent"/>
                <w:rFonts w:cstheme="minorHAnsi"/>
              </w:rPr>
              <w:t xml:space="preserve"> 61. Blat z doklejką na krawędziach blatu, dostosowaną do grubości blatu na ramieniu. </w:t>
            </w:r>
          </w:p>
          <w:p w14:paraId="5CA6928B" w14:textId="50A868BE" w:rsidR="00EC7768" w:rsidRPr="007364E2" w:rsidRDefault="00EC7768" w:rsidP="00A476BF">
            <w:pPr>
              <w:rPr>
                <w:rStyle w:val="markedcontent"/>
                <w:rFonts w:cstheme="minorHAnsi"/>
              </w:rPr>
            </w:pPr>
            <w:r w:rsidRPr="007364E2">
              <w:rPr>
                <w:rStyle w:val="markedcontent"/>
                <w:rFonts w:cstheme="minorHAnsi"/>
              </w:rPr>
              <w:t>Lada od frontu zakończona drzwiczkami , zaprojektowanymi jako wahadłowe lub otwierane do wnętrza stanowiska obsługi. Od środka zamek pozwalający zamknąć dostęp do wnętrza szatni osobom postronnym. Front drzwiczek z naklejoną tapetą obiektową, jako kontynuacja dekoru z frontu lady. Drzwiczki o wysokości 800mm i szerokości 800mm spasowane w taki sposób, żeby tworzyć z ladą estetyczną całość.</w:t>
            </w:r>
          </w:p>
          <w:p w14:paraId="0CA89950" w14:textId="77777777" w:rsidR="00EC7768" w:rsidRPr="007364E2" w:rsidRDefault="00EC7768" w:rsidP="000215A4">
            <w:pPr>
              <w:contextualSpacing/>
              <w:rPr>
                <w:rFonts w:eastAsia="Times New Roman" w:cstheme="minorHAnsi"/>
                <w:b/>
                <w:lang w:eastAsia="pl-PL"/>
              </w:rPr>
            </w:pPr>
            <w:r w:rsidRPr="007364E2">
              <w:rPr>
                <w:rFonts w:eastAsia="Times New Roman" w:cstheme="minorHAnsi"/>
                <w:b/>
                <w:lang w:eastAsia="pl-PL"/>
              </w:rPr>
              <w:t>Wymiary podane przez Zamawiającego należy sprawdzić przed rozpoczęciem realizacji ( remont).</w:t>
            </w:r>
          </w:p>
          <w:p w14:paraId="33102001" w14:textId="77777777" w:rsidR="00EC7768" w:rsidRPr="007364E2" w:rsidRDefault="00EC7768" w:rsidP="00A476BF">
            <w:pPr>
              <w:rPr>
                <w:rStyle w:val="markedcontent"/>
                <w:rFonts w:cstheme="minorHAnsi"/>
              </w:rPr>
            </w:pPr>
          </w:p>
          <w:p w14:paraId="49404A41" w14:textId="670EF173" w:rsidR="00EC7768" w:rsidRPr="007364E2" w:rsidRDefault="00EC7768" w:rsidP="00A476BF">
            <w:pPr>
              <w:rPr>
                <w:rStyle w:val="markedcontent"/>
                <w:rFonts w:cstheme="minorHAnsi"/>
                <w:b/>
              </w:rPr>
            </w:pPr>
            <w:r w:rsidRPr="007364E2">
              <w:rPr>
                <w:rStyle w:val="markedcontent"/>
                <w:rFonts w:cstheme="minorHAnsi"/>
                <w:b/>
              </w:rPr>
              <w:t>Lada wyposażona w dwa kontenery mobilne:</w:t>
            </w:r>
          </w:p>
          <w:p w14:paraId="60FCA864" w14:textId="77777777" w:rsidR="00EC7768" w:rsidRPr="007364E2" w:rsidRDefault="00EC7768" w:rsidP="00044843">
            <w:pPr>
              <w:rPr>
                <w:rFonts w:cstheme="minorHAnsi"/>
              </w:rPr>
            </w:pPr>
            <w:r w:rsidRPr="007364E2">
              <w:rPr>
                <w:rFonts w:cstheme="minorHAnsi"/>
              </w:rPr>
              <w:t xml:space="preserve">Kontener wykonany z płyty wiórowej MFC obustronnie </w:t>
            </w:r>
            <w:proofErr w:type="spellStart"/>
            <w:r w:rsidRPr="007364E2">
              <w:rPr>
                <w:rFonts w:cstheme="minorHAnsi"/>
              </w:rPr>
              <w:t>melaminowanej</w:t>
            </w:r>
            <w:proofErr w:type="spellEnd"/>
            <w:r w:rsidRPr="007364E2">
              <w:rPr>
                <w:rFonts w:cstheme="minorHAnsi"/>
              </w:rPr>
              <w:t xml:space="preserve"> o klasie higieniczności E1 , oklejonej obrzeżem ABS o grubości 2mm dobranym pod kolor płyty. Korpus , plecy, front oraz wieniec dolny wykonane z płyty grubości 18mm. Wieniec </w:t>
            </w:r>
            <w:r w:rsidRPr="007364E2">
              <w:rPr>
                <w:rFonts w:cstheme="minorHAnsi"/>
              </w:rPr>
              <w:lastRenderedPageBreak/>
              <w:t xml:space="preserve">górny wykonany z płyty o grubości 25mm. Plecy wpuszczane w </w:t>
            </w:r>
            <w:proofErr w:type="spellStart"/>
            <w:r w:rsidRPr="007364E2">
              <w:rPr>
                <w:rFonts w:cstheme="minorHAnsi"/>
              </w:rPr>
              <w:t>nafrezowane</w:t>
            </w:r>
            <w:proofErr w:type="spellEnd"/>
            <w:r w:rsidRPr="007364E2">
              <w:rPr>
                <w:rFonts w:cstheme="minorHAnsi"/>
              </w:rPr>
              <w:t xml:space="preserve"> boki kontenera. Top górny nachodzi na szuflady i licowany jest z ich frontem, wieniec dolny kontenera powinien być zasłonięty frontem szuflady. Szuflady na prowadnicach rolkowych z możliwością wysunięcia na raz tylko jednej szuflady. Wszystkie szuflady powinny posiadać wysuw max.80%.</w:t>
            </w:r>
          </w:p>
          <w:p w14:paraId="57D4F685" w14:textId="77777777" w:rsidR="00EC7768" w:rsidRPr="007364E2" w:rsidRDefault="00EC7768" w:rsidP="00044843">
            <w:pPr>
              <w:rPr>
                <w:rFonts w:cstheme="minorHAnsi"/>
              </w:rPr>
            </w:pPr>
            <w:r w:rsidRPr="007364E2">
              <w:rPr>
                <w:rFonts w:cstheme="minorHAnsi"/>
              </w:rPr>
              <w:t>Kontener posiada piórnik z wysuwem 80% , wykonany z tworzywa sztucznego i 3 szuflady w wkładach z tworzywa sztucznego. Na froncie każdej szuflady powinien znajdować się metalowy uchwyt o rozstawie min.120mm, mocowany na dwóch śrubach. Zamek centralny z dwoma kluczami łamanymi, montowany w froncie piórnika. Szuflady na prowadnicach rolkowych.</w:t>
            </w:r>
          </w:p>
          <w:p w14:paraId="20021F44" w14:textId="77777777" w:rsidR="00EC7768" w:rsidRPr="007364E2" w:rsidRDefault="00EC7768" w:rsidP="00044843">
            <w:pPr>
              <w:rPr>
                <w:rFonts w:cstheme="minorHAnsi"/>
              </w:rPr>
            </w:pPr>
            <w:r w:rsidRPr="007364E2">
              <w:rPr>
                <w:rFonts w:cstheme="minorHAnsi"/>
              </w:rPr>
              <w:t>Kontener wyposażony w cztery kółka fi 40mm, w tym dwa powinny posiadać hamulec.</w:t>
            </w:r>
          </w:p>
          <w:p w14:paraId="0C762A1B" w14:textId="77777777" w:rsidR="00EC7768" w:rsidRPr="007364E2" w:rsidRDefault="00EC7768" w:rsidP="00044843">
            <w:pPr>
              <w:rPr>
                <w:rFonts w:cstheme="minorHAnsi"/>
              </w:rPr>
            </w:pPr>
            <w:r w:rsidRPr="007364E2">
              <w:rPr>
                <w:rFonts w:cstheme="minorHAnsi"/>
              </w:rPr>
              <w:t>Kontener klejony , montowany w fabryce producenta w celu zwiększenia wytrzymałości mebla.</w:t>
            </w:r>
          </w:p>
          <w:p w14:paraId="2C39FC57" w14:textId="77777777" w:rsidR="00EC7768" w:rsidRPr="007364E2" w:rsidRDefault="00EC7768" w:rsidP="00044843">
            <w:pPr>
              <w:rPr>
                <w:rFonts w:cstheme="minorHAnsi"/>
              </w:rPr>
            </w:pPr>
            <w:r w:rsidRPr="007364E2">
              <w:rPr>
                <w:rFonts w:cstheme="minorHAnsi"/>
              </w:rPr>
              <w:t>Kolorystyka płyty z wzornika producenta, do wyboru przez Zamawiającego po podpisaniu umowy.</w:t>
            </w:r>
          </w:p>
          <w:p w14:paraId="479267BA" w14:textId="77777777" w:rsidR="00EC7768" w:rsidRPr="007364E2" w:rsidRDefault="00EC7768" w:rsidP="00044843">
            <w:pPr>
              <w:rPr>
                <w:rFonts w:cstheme="minorHAnsi"/>
                <w:i/>
              </w:rPr>
            </w:pPr>
            <w:r w:rsidRPr="007364E2">
              <w:rPr>
                <w:rFonts w:cstheme="minorHAnsi"/>
              </w:rPr>
              <w:t xml:space="preserve"> </w:t>
            </w:r>
            <w:r w:rsidRPr="007364E2">
              <w:rPr>
                <w:rFonts w:eastAsia="Times New Roman" w:cstheme="minorHAnsi"/>
                <w:i/>
                <w:lang w:eastAsia="pl-PL"/>
              </w:rPr>
              <w:t>Wymiary : 430mm szer. x 600mm gł. x 600 mm</w:t>
            </w:r>
            <w:r w:rsidRPr="007364E2">
              <w:rPr>
                <w:rFonts w:cstheme="minorHAnsi"/>
                <w:i/>
              </w:rPr>
              <w:t xml:space="preserve"> wysokość całkowita.</w:t>
            </w:r>
          </w:p>
          <w:p w14:paraId="56A22768" w14:textId="77777777" w:rsidR="00EC7768" w:rsidRPr="007364E2" w:rsidRDefault="00EC7768" w:rsidP="00044843">
            <w:pPr>
              <w:contextualSpacing/>
              <w:rPr>
                <w:rFonts w:eastAsia="Calibri" w:cstheme="minorHAnsi"/>
                <w:bCs/>
                <w:iCs/>
              </w:rPr>
            </w:pPr>
            <w:r w:rsidRPr="007364E2">
              <w:rPr>
                <w:rFonts w:cstheme="minorHAnsi"/>
              </w:rPr>
              <w:t>Tolerancja wymiarów: na szerokość i głębokość: +-2%, na wysokość: +-2%</w:t>
            </w:r>
          </w:p>
          <w:p w14:paraId="25CE9CA5" w14:textId="77777777" w:rsidR="00EC7768" w:rsidRPr="007364E2" w:rsidRDefault="00EC7768" w:rsidP="00044843">
            <w:pPr>
              <w:rPr>
                <w:rFonts w:cstheme="minorHAnsi"/>
              </w:rPr>
            </w:pPr>
          </w:p>
          <w:p w14:paraId="025C33F2" w14:textId="5E5EC39E" w:rsidR="00EC7768" w:rsidRPr="007364E2" w:rsidRDefault="00EC7768" w:rsidP="00044843">
            <w:pPr>
              <w:rPr>
                <w:rFonts w:cstheme="minorHAnsi"/>
                <w:b/>
              </w:rPr>
            </w:pPr>
            <w:r w:rsidRPr="007364E2">
              <w:rPr>
                <w:rFonts w:cstheme="minorHAnsi"/>
                <w:b/>
              </w:rPr>
              <w:t>Przedmiotowe środki dowodowe: dokumenty jakie trzeba złożyć wraz z ofertą-dotyczy kontener mobilny 2 szt.</w:t>
            </w:r>
          </w:p>
          <w:p w14:paraId="264181C3" w14:textId="77777777" w:rsidR="00EC7768" w:rsidRPr="007364E2" w:rsidRDefault="00EC7768" w:rsidP="00044843">
            <w:pPr>
              <w:rPr>
                <w:rFonts w:cstheme="minorHAnsi"/>
                <w:b/>
              </w:rPr>
            </w:pPr>
            <w:r w:rsidRPr="007364E2">
              <w:rPr>
                <w:rFonts w:cstheme="minorHAnsi"/>
              </w:rPr>
              <w:t>-</w:t>
            </w:r>
            <w:r w:rsidRPr="007364E2">
              <w:rPr>
                <w:rFonts w:cstheme="minorHAnsi"/>
                <w:b/>
              </w:rPr>
              <w:t>Atest higieniczny na cały mebel lub daną linię meblową ( nie dopuszcza się atestów na same składowe mebla).</w:t>
            </w:r>
          </w:p>
          <w:p w14:paraId="01154282" w14:textId="52565188" w:rsidR="00EC7768" w:rsidRPr="007364E2" w:rsidRDefault="00EC7768" w:rsidP="00044843">
            <w:pPr>
              <w:rPr>
                <w:rFonts w:cstheme="minorHAnsi"/>
                <w:b/>
              </w:rPr>
            </w:pPr>
            <w:r w:rsidRPr="007364E2">
              <w:rPr>
                <w:rFonts w:cstheme="minorHAnsi"/>
                <w:b/>
              </w:rPr>
              <w:t>-Certyfikat Producenta wg normy ISO 14021 lub równoważny</w:t>
            </w:r>
          </w:p>
          <w:p w14:paraId="73AB4350" w14:textId="77777777" w:rsidR="00EC7768" w:rsidRPr="007364E2" w:rsidRDefault="00EC7768" w:rsidP="00A476BF">
            <w:pPr>
              <w:contextualSpacing/>
              <w:rPr>
                <w:rFonts w:eastAsia="Times New Roman" w:cstheme="minorHAnsi"/>
                <w:lang w:eastAsia="pl-PL"/>
              </w:rPr>
            </w:pPr>
          </w:p>
          <w:p w14:paraId="0909B52E" w14:textId="46C7EFAF" w:rsidR="00EC7768" w:rsidRPr="007364E2" w:rsidRDefault="00EC7768" w:rsidP="00147387">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ofertą-dotyczy lada :</w:t>
            </w:r>
          </w:p>
          <w:p w14:paraId="3C7208EC" w14:textId="77777777" w:rsidR="00EC7768" w:rsidRPr="007364E2" w:rsidRDefault="00EC7768" w:rsidP="00147387">
            <w:pPr>
              <w:contextualSpacing/>
              <w:rPr>
                <w:rFonts w:eastAsia="Times New Roman" w:cstheme="minorHAnsi"/>
                <w:b/>
                <w:lang w:eastAsia="pl-PL"/>
              </w:rPr>
            </w:pPr>
          </w:p>
          <w:p w14:paraId="111CD5B9" w14:textId="1E1029F7" w:rsidR="00EC7768" w:rsidRPr="007364E2" w:rsidRDefault="00EC7768" w:rsidP="00147387">
            <w:pPr>
              <w:contextualSpacing/>
              <w:rPr>
                <w:rFonts w:eastAsia="Times New Roman" w:cstheme="minorHAnsi"/>
                <w:b/>
                <w:lang w:eastAsia="pl-PL"/>
              </w:rPr>
            </w:pPr>
            <w:r w:rsidRPr="007364E2">
              <w:rPr>
                <w:rFonts w:eastAsia="Times New Roman" w:cstheme="minorHAnsi"/>
                <w:b/>
                <w:lang w:eastAsia="pl-PL"/>
              </w:rPr>
              <w:t xml:space="preserve">-karta producenta dotycząca blatu typu </w:t>
            </w:r>
            <w:proofErr w:type="spellStart"/>
            <w:r w:rsidRPr="007364E2">
              <w:rPr>
                <w:rFonts w:eastAsia="Times New Roman" w:cstheme="minorHAnsi"/>
                <w:b/>
                <w:lang w:eastAsia="pl-PL"/>
              </w:rPr>
              <w:t>Corian</w:t>
            </w:r>
            <w:proofErr w:type="spellEnd"/>
          </w:p>
          <w:p w14:paraId="340834C2" w14:textId="6D269F33" w:rsidR="00EC7768" w:rsidRPr="007364E2" w:rsidRDefault="00EC7768" w:rsidP="00147387">
            <w:pPr>
              <w:contextualSpacing/>
              <w:rPr>
                <w:rFonts w:eastAsia="Times New Roman" w:cstheme="minorHAnsi"/>
                <w:b/>
                <w:lang w:eastAsia="pl-PL"/>
              </w:rPr>
            </w:pPr>
            <w:r w:rsidRPr="007364E2">
              <w:rPr>
                <w:rFonts w:eastAsia="Times New Roman" w:cstheme="minorHAnsi"/>
                <w:b/>
                <w:lang w:eastAsia="pl-PL"/>
              </w:rPr>
              <w:t xml:space="preserve">-Certyfikat </w:t>
            </w:r>
            <w:proofErr w:type="spellStart"/>
            <w:r w:rsidRPr="007364E2">
              <w:rPr>
                <w:rFonts w:eastAsia="Times New Roman" w:cstheme="minorHAnsi"/>
                <w:b/>
                <w:lang w:eastAsia="pl-PL"/>
              </w:rPr>
              <w:t>Greenguard</w:t>
            </w:r>
            <w:proofErr w:type="spellEnd"/>
            <w:r w:rsidRPr="007364E2">
              <w:rPr>
                <w:rFonts w:eastAsia="Times New Roman" w:cstheme="minorHAnsi"/>
                <w:b/>
                <w:lang w:eastAsia="pl-PL"/>
              </w:rPr>
              <w:t xml:space="preserve"> lub równoważny- dotyczy blat typu </w:t>
            </w:r>
            <w:proofErr w:type="spellStart"/>
            <w:r w:rsidRPr="007364E2">
              <w:rPr>
                <w:rFonts w:eastAsia="Times New Roman" w:cstheme="minorHAnsi"/>
                <w:b/>
                <w:lang w:eastAsia="pl-PL"/>
              </w:rPr>
              <w:t>Corian</w:t>
            </w:r>
            <w:proofErr w:type="spellEnd"/>
          </w:p>
          <w:p w14:paraId="500F09D3" w14:textId="4FF737B1" w:rsidR="00EC7768" w:rsidRPr="007364E2" w:rsidRDefault="00EC7768" w:rsidP="00147387">
            <w:pPr>
              <w:contextualSpacing/>
              <w:rPr>
                <w:rFonts w:eastAsia="Times New Roman" w:cstheme="minorHAnsi"/>
                <w:b/>
                <w:lang w:eastAsia="pl-PL"/>
              </w:rPr>
            </w:pPr>
            <w:r w:rsidRPr="007364E2">
              <w:rPr>
                <w:rFonts w:eastAsia="Times New Roman" w:cstheme="minorHAnsi"/>
                <w:b/>
                <w:lang w:eastAsia="pl-PL"/>
              </w:rPr>
              <w:t xml:space="preserve">-badania reakcji na ogień zgodnie z normą EN 13501-1:2018 lub równoważną- dotyczy blat typu </w:t>
            </w:r>
            <w:proofErr w:type="spellStart"/>
            <w:r w:rsidRPr="007364E2">
              <w:rPr>
                <w:rFonts w:eastAsia="Times New Roman" w:cstheme="minorHAnsi"/>
                <w:b/>
                <w:lang w:eastAsia="pl-PL"/>
              </w:rPr>
              <w:t>Corian</w:t>
            </w:r>
            <w:proofErr w:type="spellEnd"/>
          </w:p>
          <w:p w14:paraId="65F4C23F" w14:textId="3EBF14FA" w:rsidR="00EC7768" w:rsidRPr="007364E2" w:rsidRDefault="00EC7768" w:rsidP="00147387">
            <w:pPr>
              <w:contextualSpacing/>
              <w:rPr>
                <w:rFonts w:eastAsia="Times New Roman" w:cstheme="minorHAnsi"/>
                <w:b/>
                <w:lang w:eastAsia="pl-PL"/>
              </w:rPr>
            </w:pPr>
            <w:r w:rsidRPr="007364E2">
              <w:rPr>
                <w:rFonts w:eastAsia="Times New Roman" w:cstheme="minorHAnsi"/>
                <w:b/>
                <w:lang w:eastAsia="pl-PL"/>
              </w:rPr>
              <w:t xml:space="preserve">-Atest higieniczny na blat typu </w:t>
            </w:r>
            <w:proofErr w:type="spellStart"/>
            <w:r w:rsidRPr="007364E2">
              <w:rPr>
                <w:rFonts w:eastAsia="Times New Roman" w:cstheme="minorHAnsi"/>
                <w:b/>
                <w:lang w:eastAsia="pl-PL"/>
              </w:rPr>
              <w:t>Corian</w:t>
            </w:r>
            <w:proofErr w:type="spellEnd"/>
          </w:p>
          <w:p w14:paraId="2994C601" w14:textId="008A50C4" w:rsidR="00EC7768" w:rsidRPr="007364E2" w:rsidRDefault="00EC7768" w:rsidP="00147387">
            <w:pPr>
              <w:contextualSpacing/>
              <w:rPr>
                <w:rFonts w:eastAsia="Times New Roman" w:cstheme="minorHAnsi"/>
                <w:lang w:eastAsia="pl-PL"/>
              </w:rPr>
            </w:pPr>
            <w:r w:rsidRPr="007364E2">
              <w:rPr>
                <w:rFonts w:eastAsia="Times New Roman" w:cstheme="minorHAnsi"/>
                <w:lang w:eastAsia="pl-PL"/>
              </w:rPr>
              <w:t>-</w:t>
            </w:r>
            <w:r w:rsidRPr="007364E2">
              <w:rPr>
                <w:rFonts w:eastAsia="Times New Roman" w:cstheme="minorHAnsi"/>
                <w:b/>
                <w:lang w:eastAsia="pl-PL"/>
              </w:rPr>
              <w:t>dokument (certyfikat, atest) potwierdzający higieniczność płyty użytej do wyprodukowania mebla na poziomie E1 lub równoważny - dotyczy płyta szafki podpierającej i blat boczny</w:t>
            </w:r>
          </w:p>
          <w:p w14:paraId="6F83A370" w14:textId="293244C6" w:rsidR="00EC7768" w:rsidRPr="007364E2" w:rsidRDefault="00EC7768" w:rsidP="00B95F4F">
            <w:pPr>
              <w:contextualSpacing/>
              <w:rPr>
                <w:rFonts w:cstheme="minorHAnsi"/>
                <w:b/>
                <w:bCs/>
                <w:iCs/>
              </w:rPr>
            </w:pPr>
            <w:r w:rsidRPr="007364E2">
              <w:rPr>
                <w:rFonts w:eastAsia="Calibri" w:cstheme="minorHAnsi"/>
                <w:bCs/>
                <w:iCs/>
                <w:color w:val="FF0000"/>
              </w:rPr>
              <w:t>-</w:t>
            </w:r>
            <w:r w:rsidRPr="007364E2">
              <w:rPr>
                <w:rFonts w:cstheme="minorHAnsi"/>
                <w:bCs/>
                <w:iCs/>
              </w:rPr>
              <w:t xml:space="preserve"> </w:t>
            </w:r>
            <w:r w:rsidRPr="007364E2">
              <w:rPr>
                <w:rFonts w:cstheme="minorHAnsi"/>
                <w:b/>
                <w:bCs/>
                <w:iCs/>
              </w:rPr>
              <w:t xml:space="preserve">sprawozdanie z badań na odporność powłoki lakierniczej wg. PN-ISO 4211-4:1999-min.poziom 4 lub równoważnej – dotyczy stelaż, </w:t>
            </w:r>
          </w:p>
          <w:p w14:paraId="55617E46" w14:textId="1EB8EB7B" w:rsidR="00EC7768" w:rsidRPr="007364E2" w:rsidRDefault="00EC7768" w:rsidP="00147387">
            <w:pPr>
              <w:contextualSpacing/>
              <w:rPr>
                <w:rFonts w:cstheme="minorHAnsi"/>
                <w:b/>
                <w:bCs/>
                <w:iCs/>
              </w:rPr>
            </w:pPr>
            <w:r w:rsidRPr="007364E2">
              <w:rPr>
                <w:rFonts w:cstheme="minorHAnsi"/>
                <w:b/>
                <w:bCs/>
                <w:iCs/>
              </w:rPr>
              <w:t>- certyfikat producenta systemu zarządzania jakością ISO 9001:2015 oraz certyfikat  systemu zarządzania środowiskiem  zgodny z normą  ISO 14001:2015 w zakresie produkcji i sprzedaży mebli biurowych oraz ISO  45001:2018 lub równoważne- dotyczy stelaż</w:t>
            </w:r>
          </w:p>
          <w:p w14:paraId="4D816D0A" w14:textId="5CBA3A83" w:rsidR="00EC7768" w:rsidRPr="007364E2" w:rsidRDefault="00EC7768" w:rsidP="0017559D">
            <w:pPr>
              <w:contextualSpacing/>
              <w:rPr>
                <w:rFonts w:cstheme="minorHAnsi"/>
                <w:b/>
                <w:bCs/>
                <w:iCs/>
              </w:rPr>
            </w:pPr>
            <w:r w:rsidRPr="007364E2">
              <w:rPr>
                <w:rFonts w:eastAsia="Calibri" w:cstheme="minorHAnsi"/>
                <w:b/>
                <w:bCs/>
                <w:iCs/>
                <w:color w:val="FF0000"/>
              </w:rPr>
              <w:t>-</w:t>
            </w:r>
            <w:r w:rsidRPr="007364E2">
              <w:rPr>
                <w:rFonts w:eastAsia="Calibri" w:cstheme="minorHAnsi"/>
                <w:b/>
                <w:bCs/>
                <w:iCs/>
              </w:rPr>
              <w:t>W celu potwierdzenia iż przedmiot zamówienia odpowiada wszystkim wymaganiom Zamawiającego, Wykonawca składa rysunek poglądowy w formie wizualizacji.</w:t>
            </w:r>
          </w:p>
        </w:tc>
        <w:tc>
          <w:tcPr>
            <w:tcW w:w="1276" w:type="dxa"/>
          </w:tcPr>
          <w:p w14:paraId="7940EB47" w14:textId="4F58B01D"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4A8EEA0B" w14:textId="1EB53109" w:rsidR="00EC7768" w:rsidRPr="007364E2" w:rsidRDefault="00EC7768" w:rsidP="004035BC">
            <w:pPr>
              <w:rPr>
                <w:rFonts w:eastAsia="Calibri" w:cstheme="minorHAnsi"/>
              </w:rPr>
            </w:pPr>
            <w:r w:rsidRPr="007364E2">
              <w:rPr>
                <w:rFonts w:eastAsia="Calibri" w:cstheme="minorHAnsi"/>
              </w:rPr>
              <w:t>Szatnia -parter</w:t>
            </w:r>
          </w:p>
        </w:tc>
      </w:tr>
      <w:tr w:rsidR="00EC7768" w:rsidRPr="007364E2" w14:paraId="2BF188E8" w14:textId="77777777" w:rsidTr="00CB3C86">
        <w:trPr>
          <w:trHeight w:val="397"/>
        </w:trPr>
        <w:tc>
          <w:tcPr>
            <w:tcW w:w="566" w:type="dxa"/>
          </w:tcPr>
          <w:p w14:paraId="0ECA33A8" w14:textId="79CCC8D8" w:rsidR="00EC7768" w:rsidRPr="007364E2" w:rsidRDefault="00EC7768" w:rsidP="00813CBB">
            <w:pPr>
              <w:rPr>
                <w:rFonts w:eastAsia="Calibri" w:cstheme="minorHAnsi"/>
              </w:rPr>
            </w:pPr>
            <w:r w:rsidRPr="007364E2">
              <w:rPr>
                <w:rFonts w:eastAsia="Calibri" w:cstheme="minorHAnsi"/>
              </w:rPr>
              <w:lastRenderedPageBreak/>
              <w:t>36.</w:t>
            </w:r>
          </w:p>
        </w:tc>
        <w:tc>
          <w:tcPr>
            <w:tcW w:w="11625" w:type="dxa"/>
          </w:tcPr>
          <w:p w14:paraId="6441FDFC" w14:textId="4E2D7457" w:rsidR="00EC7768" w:rsidRPr="007364E2" w:rsidRDefault="00EC7768" w:rsidP="00A476BF">
            <w:pPr>
              <w:contextualSpacing/>
              <w:rPr>
                <w:rFonts w:cstheme="minorHAnsi"/>
                <w:b/>
                <w:bCs/>
                <w:i/>
                <w:iCs/>
              </w:rPr>
            </w:pPr>
            <w:r w:rsidRPr="007364E2">
              <w:rPr>
                <w:rFonts w:cstheme="minorHAnsi"/>
                <w:b/>
                <w:bCs/>
                <w:i/>
                <w:iCs/>
              </w:rPr>
              <w:t>Wieszaki na ubrania – W/U</w:t>
            </w:r>
          </w:p>
          <w:p w14:paraId="62D9917E" w14:textId="77777777" w:rsidR="00EC7768" w:rsidRPr="007364E2" w:rsidRDefault="00EC7768" w:rsidP="009435A0">
            <w:pPr>
              <w:contextualSpacing/>
              <w:rPr>
                <w:rFonts w:eastAsia="Calibri" w:cstheme="minorHAnsi"/>
                <w:b/>
                <w:bCs/>
                <w:i/>
                <w:iCs/>
              </w:rPr>
            </w:pPr>
          </w:p>
          <w:p w14:paraId="4FAF83BC" w14:textId="77777777" w:rsidR="00EC7768" w:rsidRPr="007364E2" w:rsidRDefault="00EC7768" w:rsidP="009435A0">
            <w:pPr>
              <w:contextualSpacing/>
              <w:rPr>
                <w:rFonts w:eastAsia="Calibri" w:cstheme="minorHAnsi"/>
                <w:bCs/>
                <w:iCs/>
              </w:rPr>
            </w:pPr>
            <w:r w:rsidRPr="007364E2">
              <w:rPr>
                <w:rFonts w:eastAsia="Calibri" w:cstheme="minorHAnsi"/>
                <w:bCs/>
                <w:iCs/>
              </w:rPr>
              <w:t>Konstrukcja stalowa , spawana w kształcie prostokąta o wymiarach  800szerx1800h mm. Konstrukcja na zespawanych stalowych nogach o długości 600mm. Profil o wymiarach 50x30mm.</w:t>
            </w:r>
          </w:p>
          <w:p w14:paraId="1B5DB1E5" w14:textId="77777777" w:rsidR="00EC7768" w:rsidRPr="007364E2" w:rsidRDefault="00EC7768" w:rsidP="009435A0">
            <w:pPr>
              <w:contextualSpacing/>
              <w:rPr>
                <w:rFonts w:eastAsia="Calibri" w:cstheme="minorHAnsi"/>
                <w:bCs/>
                <w:iCs/>
              </w:rPr>
            </w:pPr>
            <w:r w:rsidRPr="007364E2">
              <w:rPr>
                <w:rFonts w:eastAsia="Calibri" w:cstheme="minorHAnsi"/>
                <w:bCs/>
                <w:iCs/>
              </w:rPr>
              <w:t>Do jednej z ram dospawano stalowe ramię w kształcie otwartej litery P o wymiarach 900x450h mm, wzmocnionej po skosie do podstawy stalowym ramieniem o długości 1250mm.Odległość między górnym i dolnym ramieniem wynosi 450mm.</w:t>
            </w:r>
          </w:p>
          <w:p w14:paraId="44AD5F8E" w14:textId="77777777" w:rsidR="00EC7768" w:rsidRPr="007364E2" w:rsidRDefault="00EC7768" w:rsidP="009435A0">
            <w:pPr>
              <w:contextualSpacing/>
              <w:rPr>
                <w:rFonts w:eastAsia="Calibri" w:cstheme="minorHAnsi"/>
                <w:bCs/>
                <w:iCs/>
              </w:rPr>
            </w:pPr>
          </w:p>
          <w:p w14:paraId="747E558F" w14:textId="77777777" w:rsidR="00EC7768" w:rsidRPr="007364E2" w:rsidRDefault="00EC7768" w:rsidP="009435A0">
            <w:pPr>
              <w:contextualSpacing/>
              <w:rPr>
                <w:rFonts w:eastAsia="Calibri" w:cstheme="minorHAnsi"/>
                <w:bCs/>
                <w:iCs/>
              </w:rPr>
            </w:pPr>
            <w:r w:rsidRPr="007364E2">
              <w:rPr>
                <w:rFonts w:cstheme="minorHAnsi"/>
              </w:rPr>
              <w:t>Tolerancja wymiarów: na szerokość i głębokość: +-2%, na wysokość: +-2%</w:t>
            </w:r>
          </w:p>
          <w:p w14:paraId="2DA55812" w14:textId="77777777" w:rsidR="00EC7768" w:rsidRPr="007364E2" w:rsidRDefault="00EC7768" w:rsidP="009435A0">
            <w:pPr>
              <w:contextualSpacing/>
              <w:rPr>
                <w:rFonts w:eastAsia="Calibri" w:cstheme="minorHAnsi"/>
                <w:bCs/>
                <w:iCs/>
              </w:rPr>
            </w:pPr>
          </w:p>
          <w:p w14:paraId="3B306D9A" w14:textId="0B962556" w:rsidR="00EC7768" w:rsidRPr="007364E2" w:rsidRDefault="00EC7768" w:rsidP="009435A0">
            <w:pPr>
              <w:contextualSpacing/>
              <w:rPr>
                <w:rFonts w:eastAsia="Calibri" w:cstheme="minorHAnsi"/>
                <w:bCs/>
                <w:iCs/>
              </w:rPr>
            </w:pPr>
            <w:r w:rsidRPr="007364E2">
              <w:rPr>
                <w:rFonts w:eastAsia="Calibri" w:cstheme="minorHAnsi"/>
                <w:bCs/>
                <w:iCs/>
              </w:rPr>
              <w:t>Na ramieniu górnym i dolnym po obu stronach umocowano potrójny haczyk, umożliwiający zawieszenie 3szt. odzieży. Na każdym ramieniu ( górnym i dolnym) jest umocowanych po 10 potrójnych haczyków po jednej stronie ramienia.</w:t>
            </w:r>
          </w:p>
          <w:p w14:paraId="4BE9763A" w14:textId="2C13802E" w:rsidR="00EC7768" w:rsidRPr="007364E2" w:rsidRDefault="00EC7768" w:rsidP="009435A0">
            <w:pPr>
              <w:contextualSpacing/>
              <w:rPr>
                <w:rFonts w:eastAsia="Calibri" w:cstheme="minorHAnsi"/>
                <w:bCs/>
                <w:iCs/>
              </w:rPr>
            </w:pPr>
            <w:r w:rsidRPr="007364E2">
              <w:rPr>
                <w:rFonts w:eastAsia="Calibri" w:cstheme="minorHAnsi"/>
                <w:bCs/>
                <w:iCs/>
              </w:rPr>
              <w:t>Stal malowana proszkowo oraz fosforowanie metalu przed malowaniem. Malowanie proszkowe w systemie nanoszenia powłoki elektrostatycznie oraz wygrzewaniu w piecu. Kolor do wyboru na etapie realizacji zamówienia.</w:t>
            </w:r>
          </w:p>
          <w:p w14:paraId="6B5AF8C6" w14:textId="77777777" w:rsidR="00EC7768" w:rsidRPr="007364E2" w:rsidRDefault="00EC7768" w:rsidP="009435A0">
            <w:pPr>
              <w:contextualSpacing/>
              <w:rPr>
                <w:rFonts w:eastAsia="Calibri" w:cstheme="minorHAnsi"/>
                <w:bCs/>
                <w:iCs/>
              </w:rPr>
            </w:pPr>
          </w:p>
          <w:p w14:paraId="78D3F756" w14:textId="653BB6B2" w:rsidR="00EC7768" w:rsidRPr="007364E2" w:rsidRDefault="00EC7768" w:rsidP="00665656">
            <w:pPr>
              <w:contextualSpacing/>
              <w:rPr>
                <w:rFonts w:eastAsia="Calibri" w:cstheme="minorHAnsi"/>
                <w:bCs/>
                <w:iCs/>
              </w:rPr>
            </w:pPr>
            <w:r w:rsidRPr="007364E2">
              <w:rPr>
                <w:rFonts w:eastAsia="Calibri" w:cstheme="minorHAnsi"/>
                <w:bCs/>
                <w:iCs/>
              </w:rPr>
              <w:t>Haczyki w kolorze i kształcie do wyboru na etapie realizacji zamówienia.</w:t>
            </w:r>
          </w:p>
          <w:p w14:paraId="56695B45" w14:textId="5CFE9F2C" w:rsidR="00EC7768" w:rsidRPr="007364E2" w:rsidRDefault="00EC7768" w:rsidP="009435A0">
            <w:pPr>
              <w:contextualSpacing/>
              <w:rPr>
                <w:rFonts w:eastAsia="Calibri" w:cstheme="minorHAnsi"/>
                <w:bCs/>
                <w:iCs/>
              </w:rPr>
            </w:pPr>
          </w:p>
          <w:p w14:paraId="22DF5BDB" w14:textId="25E18577" w:rsidR="00EC7768" w:rsidRPr="007364E2" w:rsidRDefault="00EC7768" w:rsidP="009435A0">
            <w:pPr>
              <w:contextualSpacing/>
              <w:rPr>
                <w:rFonts w:eastAsia="Calibri" w:cstheme="minorHAnsi"/>
                <w:bCs/>
                <w:iCs/>
              </w:rPr>
            </w:pPr>
            <w:r w:rsidRPr="007364E2">
              <w:rPr>
                <w:rFonts w:eastAsia="Calibri" w:cstheme="minorHAnsi"/>
                <w:bCs/>
                <w:iCs/>
              </w:rPr>
              <w:t xml:space="preserve">Numerki o kolejnych numerach od 1 do 150, na metalowym kółku z napisem  BCO </w:t>
            </w:r>
          </w:p>
          <w:p w14:paraId="5A042CBD" w14:textId="77777777" w:rsidR="00EC7768" w:rsidRPr="007364E2" w:rsidRDefault="00EC7768" w:rsidP="005839E6">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7E2C7152" w14:textId="6F638C61" w:rsidR="00EC7768" w:rsidRPr="007364E2" w:rsidRDefault="00EC7768" w:rsidP="00A476BF">
            <w:pPr>
              <w:contextualSpacing/>
              <w:rPr>
                <w:rFonts w:eastAsia="Calibri" w:cstheme="minorHAnsi"/>
                <w:bCs/>
                <w:iCs/>
              </w:rPr>
            </w:pPr>
            <w:r w:rsidRPr="007364E2">
              <w:rPr>
                <w:rFonts w:eastAsia="Calibri" w:cstheme="minorHAnsi"/>
                <w:bCs/>
                <w:iCs/>
              </w:rPr>
              <w:t>-rysunek techniczny</w:t>
            </w:r>
          </w:p>
        </w:tc>
        <w:tc>
          <w:tcPr>
            <w:tcW w:w="1276" w:type="dxa"/>
          </w:tcPr>
          <w:p w14:paraId="0A0446F6" w14:textId="6DD3A8B6" w:rsidR="00EC7768" w:rsidRPr="007364E2" w:rsidRDefault="00EC7768" w:rsidP="00813CBB">
            <w:pPr>
              <w:rPr>
                <w:rFonts w:eastAsia="Calibri" w:cstheme="minorHAnsi"/>
              </w:rPr>
            </w:pPr>
            <w:r w:rsidRPr="007364E2">
              <w:rPr>
                <w:rFonts w:eastAsia="Calibri" w:cstheme="minorHAnsi"/>
              </w:rPr>
              <w:t>3</w:t>
            </w:r>
          </w:p>
        </w:tc>
        <w:tc>
          <w:tcPr>
            <w:tcW w:w="1559" w:type="dxa"/>
          </w:tcPr>
          <w:p w14:paraId="6122FBB2" w14:textId="48DF96EA" w:rsidR="00EC7768" w:rsidRPr="007364E2" w:rsidRDefault="00EC7768" w:rsidP="004035BC">
            <w:pPr>
              <w:rPr>
                <w:rFonts w:eastAsia="Calibri" w:cstheme="minorHAnsi"/>
              </w:rPr>
            </w:pPr>
            <w:r w:rsidRPr="007364E2">
              <w:rPr>
                <w:rFonts w:eastAsia="Calibri" w:cstheme="minorHAnsi"/>
              </w:rPr>
              <w:t>Szatnia</w:t>
            </w:r>
          </w:p>
        </w:tc>
      </w:tr>
      <w:tr w:rsidR="00EC7768" w:rsidRPr="007364E2" w14:paraId="7C34AE8D" w14:textId="77777777" w:rsidTr="00CB3C86">
        <w:trPr>
          <w:trHeight w:val="397"/>
        </w:trPr>
        <w:tc>
          <w:tcPr>
            <w:tcW w:w="566" w:type="dxa"/>
          </w:tcPr>
          <w:p w14:paraId="51F181AE" w14:textId="77135684" w:rsidR="00EC7768" w:rsidRPr="007364E2" w:rsidRDefault="00EC7768" w:rsidP="00813CBB">
            <w:pPr>
              <w:rPr>
                <w:rFonts w:eastAsia="Calibri" w:cstheme="minorHAnsi"/>
              </w:rPr>
            </w:pPr>
            <w:r w:rsidRPr="007364E2">
              <w:rPr>
                <w:rFonts w:eastAsia="Calibri" w:cstheme="minorHAnsi"/>
              </w:rPr>
              <w:t>37.</w:t>
            </w:r>
          </w:p>
        </w:tc>
        <w:tc>
          <w:tcPr>
            <w:tcW w:w="11625" w:type="dxa"/>
          </w:tcPr>
          <w:p w14:paraId="6C5831C7" w14:textId="74CAF538" w:rsidR="00EC7768" w:rsidRPr="007364E2" w:rsidRDefault="00EC7768" w:rsidP="00F6127A">
            <w:pPr>
              <w:contextualSpacing/>
              <w:rPr>
                <w:rFonts w:cstheme="minorHAnsi"/>
                <w:b/>
                <w:bCs/>
                <w:i/>
                <w:iCs/>
                <w:color w:val="FF0000"/>
              </w:rPr>
            </w:pPr>
            <w:r w:rsidRPr="007364E2">
              <w:rPr>
                <w:rFonts w:cstheme="minorHAnsi"/>
                <w:b/>
                <w:bCs/>
                <w:i/>
                <w:iCs/>
              </w:rPr>
              <w:t xml:space="preserve">Krzesło dostawne bez nakładki i podłokietników – </w:t>
            </w:r>
            <w:proofErr w:type="spellStart"/>
            <w:r w:rsidRPr="007364E2">
              <w:rPr>
                <w:rFonts w:cstheme="minorHAnsi"/>
                <w:b/>
                <w:bCs/>
                <w:i/>
                <w:iCs/>
              </w:rPr>
              <w:t>Kd</w:t>
            </w:r>
            <w:proofErr w:type="spellEnd"/>
            <w:r w:rsidRPr="007364E2">
              <w:rPr>
                <w:rFonts w:cstheme="minorHAnsi"/>
                <w:b/>
                <w:bCs/>
                <w:i/>
                <w:iCs/>
              </w:rPr>
              <w:t>/</w:t>
            </w:r>
            <w:proofErr w:type="spellStart"/>
            <w:r w:rsidRPr="007364E2">
              <w:rPr>
                <w:rFonts w:cstheme="minorHAnsi"/>
                <w:b/>
                <w:bCs/>
                <w:i/>
                <w:iCs/>
              </w:rPr>
              <w:t>bn</w:t>
            </w:r>
            <w:proofErr w:type="spellEnd"/>
            <w:r w:rsidRPr="007364E2">
              <w:rPr>
                <w:rFonts w:cstheme="minorHAnsi"/>
                <w:b/>
                <w:bCs/>
                <w:i/>
                <w:iCs/>
              </w:rPr>
              <w:t>/bp</w:t>
            </w:r>
          </w:p>
          <w:p w14:paraId="0E7A8905" w14:textId="77777777" w:rsidR="00EC7768" w:rsidRPr="007364E2" w:rsidRDefault="00EC7768" w:rsidP="00F6127A">
            <w:pPr>
              <w:contextualSpacing/>
              <w:rPr>
                <w:rFonts w:cstheme="minorHAnsi"/>
                <w:bCs/>
                <w:iCs/>
              </w:rPr>
            </w:pPr>
            <w:r w:rsidRPr="007364E2">
              <w:rPr>
                <w:rFonts w:cstheme="minorHAnsi"/>
                <w:bCs/>
                <w:iCs/>
              </w:rPr>
              <w:t xml:space="preserve">Krzesło o wymiarach: </w:t>
            </w:r>
          </w:p>
          <w:p w14:paraId="0DE743AF"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Szerokość siedziska 445 mm. </w:t>
            </w:r>
          </w:p>
          <w:p w14:paraId="7C1C5342"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oparcia 420 mm.</w:t>
            </w:r>
          </w:p>
          <w:p w14:paraId="65B2FE24"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siedziska 440 mm.</w:t>
            </w:r>
          </w:p>
          <w:p w14:paraId="1ECC8BF6"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siedziska 450 mm</w:t>
            </w:r>
          </w:p>
          <w:p w14:paraId="282230E3"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Wysokość oparcia 340 mm. </w:t>
            </w:r>
          </w:p>
          <w:p w14:paraId="42BA4A1C"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całkowita krzesła 790 mm.</w:t>
            </w:r>
          </w:p>
          <w:p w14:paraId="7FB9DF3F"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całkowita krzesła 535 mm.</w:t>
            </w:r>
          </w:p>
          <w:p w14:paraId="18B6743E"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całkowita krzesła 520 mm.</w:t>
            </w:r>
          </w:p>
          <w:p w14:paraId="5D836195" w14:textId="743D4F57" w:rsidR="00EC7768" w:rsidRPr="007364E2" w:rsidRDefault="00EC7768" w:rsidP="00F6127A">
            <w:pPr>
              <w:contextualSpacing/>
              <w:rPr>
                <w:rFonts w:eastAsia="Calibri" w:cstheme="minorHAnsi"/>
                <w:bCs/>
                <w:iCs/>
              </w:rPr>
            </w:pPr>
            <w:r w:rsidRPr="007364E2">
              <w:rPr>
                <w:rFonts w:cstheme="minorHAnsi"/>
              </w:rPr>
              <w:t>Tolerancja wymiarów: na szerokość i głębokość: +-2%, na wysokość: +-2%</w:t>
            </w:r>
          </w:p>
          <w:p w14:paraId="14438259"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Funkcja sztaplowania 8 sztuk.</w:t>
            </w:r>
          </w:p>
          <w:p w14:paraId="7CEC556A"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lastRenderedPageBreak/>
              <w:t>Kubełkowe, jednoelementowe siedzisko z oparciem, wykonane polipropylenu o geometrycznym, prostym kształcie.</w:t>
            </w:r>
          </w:p>
          <w:p w14:paraId="1195AF7C"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Plastikowy kubełek o właściwościach trudnopalnych.</w:t>
            </w:r>
          </w:p>
          <w:p w14:paraId="3679D1C8"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Kubełek jest bardzo elastyczny, a oparcie mocno ugina się pod naciskiem pleców.</w:t>
            </w:r>
          </w:p>
          <w:p w14:paraId="7A71C629"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 kubełku między oparciem i siedziskiem prostokątny  otwór o wymiarach 130 mm x 45 mm służący jako uchwyt do łatwego przenoszenia krzesła. </w:t>
            </w:r>
          </w:p>
          <w:p w14:paraId="79CC114C"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Oparcie o kształcie zbliżonym do prostokąta </w:t>
            </w:r>
            <w:proofErr w:type="spellStart"/>
            <w:r w:rsidRPr="007364E2">
              <w:rPr>
                <w:rFonts w:eastAsia="Calibri" w:cstheme="minorHAnsi"/>
                <w:kern w:val="2"/>
              </w:rPr>
              <w:t>wyoblone</w:t>
            </w:r>
            <w:proofErr w:type="spellEnd"/>
            <w:r w:rsidRPr="007364E2">
              <w:rPr>
                <w:rFonts w:eastAsia="Calibri" w:cstheme="minorHAnsi"/>
                <w:kern w:val="2"/>
              </w:rPr>
              <w:t xml:space="preserve"> w dwóch płaszczyznach.</w:t>
            </w:r>
          </w:p>
          <w:p w14:paraId="24C07AEF"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 na oparciu i siedzisku z przodu posiada wyraźnie wyodrębniona chropowatą powierzchnię. Boczne elementy kubełka są gładkie</w:t>
            </w:r>
          </w:p>
          <w:p w14:paraId="0738F314"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Stelaż wykonany ze stalowej chromowanej rury o średnicy 19 mm. </w:t>
            </w:r>
          </w:p>
          <w:p w14:paraId="2ED1E7FC"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o kształcie odwróconej litery V.</w:t>
            </w:r>
          </w:p>
          <w:p w14:paraId="45BD7E58"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zakończony plastikowymi stopkami o kształcie klina.</w:t>
            </w:r>
          </w:p>
          <w:p w14:paraId="11A4E0F8"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Stopki przedłużone do wewnątrz krzesła posiadają łukowy kształt odpowiadający średnicy rury stelaża. Ten kształt ułatwia sztaplowanie i dystansuje stelaże podczas układania na sobie kolejnych krzeseł.  </w:t>
            </w:r>
          </w:p>
          <w:p w14:paraId="7D574C41"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mocowany jest wyłącznie pod siedziskiem.</w:t>
            </w:r>
          </w:p>
          <w:p w14:paraId="1915425E" w14:textId="77777777" w:rsidR="00EC7768" w:rsidRPr="007364E2" w:rsidRDefault="00EC7768" w:rsidP="00F6127A">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Kolor plastiku - do wyboru przez Zamawiającego na etapie realizacji.</w:t>
            </w:r>
          </w:p>
          <w:p w14:paraId="5877073C" w14:textId="77777777" w:rsidR="00EC7768" w:rsidRPr="007364E2" w:rsidRDefault="00EC7768" w:rsidP="00F6127A">
            <w:pPr>
              <w:widowControl w:val="0"/>
              <w:suppressAutoHyphens/>
              <w:overflowPunct w:val="0"/>
              <w:spacing w:line="259" w:lineRule="auto"/>
              <w:ind w:left="720"/>
              <w:rPr>
                <w:rFonts w:eastAsia="Calibri" w:cstheme="minorHAnsi"/>
                <w:kern w:val="2"/>
              </w:rPr>
            </w:pPr>
          </w:p>
          <w:p w14:paraId="695D7883" w14:textId="77777777" w:rsidR="00EC7768" w:rsidRPr="007364E2" w:rsidRDefault="00EC7768" w:rsidP="00F6127A">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41E53320" w14:textId="77777777" w:rsidR="00EC7768" w:rsidRPr="007364E2" w:rsidRDefault="00EC7768" w:rsidP="00F6127A">
            <w:pPr>
              <w:widowControl w:val="0"/>
              <w:suppressAutoHyphens/>
              <w:overflowPunct w:val="0"/>
              <w:rPr>
                <w:rFonts w:eastAsia="Lucida Sans Unicode" w:cstheme="minorHAnsi"/>
                <w:kern w:val="2"/>
              </w:rPr>
            </w:pPr>
            <w:r w:rsidRPr="007364E2">
              <w:rPr>
                <w:rFonts w:eastAsia="Calibri" w:cstheme="minorHAnsi"/>
                <w:color w:val="000000"/>
              </w:rPr>
              <w:t>-</w:t>
            </w:r>
            <w:r w:rsidRPr="007364E2">
              <w:rPr>
                <w:rFonts w:eastAsia="Lucida Sans Unicode" w:cstheme="minorHAnsi"/>
                <w:kern w:val="2"/>
              </w:rPr>
              <w:t xml:space="preserve"> Świadectwo/sprawozdanie  z badań na trudnopalność kubełka wg norm  PN- EN 1021-1:2014  oraz PN-EN 1021-2:2014 lub równoważnymi </w:t>
            </w:r>
          </w:p>
          <w:p w14:paraId="10E71DEE" w14:textId="67A25C26" w:rsidR="00EC7768" w:rsidRPr="007364E2" w:rsidRDefault="00EC7768" w:rsidP="00F6127A">
            <w:pPr>
              <w:widowControl w:val="0"/>
              <w:suppressAutoHyphens/>
              <w:overflowPunct w:val="0"/>
              <w:rPr>
                <w:rFonts w:eastAsia="Lucida Sans Unicode" w:cstheme="minorHAnsi"/>
                <w:kern w:val="2"/>
              </w:rPr>
            </w:pPr>
            <w:r w:rsidRPr="007364E2">
              <w:rPr>
                <w:rFonts w:eastAsia="Lucida Sans Unicode" w:cstheme="minorHAnsi"/>
                <w:kern w:val="2"/>
              </w:rPr>
              <w:t>-wyniki badań zgodności z normą PN-EN 16139:2013-07/AC:2013-9, PN-EN 1022:2019-03, PN-EN 1728:2012 w zakresie wymagań wytrzymałościowych i bezpiecznych rozwiązań konstrukcyjnych lub równoważne.</w:t>
            </w:r>
          </w:p>
          <w:p w14:paraId="7ED60BF8" w14:textId="07CE2EC7" w:rsidR="00EC7768" w:rsidRPr="007364E2" w:rsidRDefault="00EC7768" w:rsidP="00F6127A">
            <w:pPr>
              <w:widowControl w:val="0"/>
              <w:suppressAutoHyphens/>
              <w:overflowPunct w:val="0"/>
              <w:rPr>
                <w:rFonts w:eastAsia="Lucida Sans Unicode" w:cstheme="minorHAnsi"/>
                <w:kern w:val="2"/>
              </w:rPr>
            </w:pPr>
            <w:r w:rsidRPr="007364E2">
              <w:rPr>
                <w:rFonts w:eastAsia="Lucida Sans Unicode" w:cstheme="minorHAnsi"/>
                <w:kern w:val="2"/>
              </w:rPr>
              <w:t>-Certyfikat producenta ISO 9001oraz ISO 14001 lub równoważne</w:t>
            </w:r>
          </w:p>
          <w:p w14:paraId="0CF377F5" w14:textId="77777777" w:rsidR="00EC7768" w:rsidRPr="007364E2" w:rsidRDefault="00EC7768" w:rsidP="00A476BF">
            <w:pPr>
              <w:rPr>
                <w:rFonts w:eastAsia="Calibri" w:cstheme="minorHAnsi"/>
              </w:rPr>
            </w:pPr>
            <w:r w:rsidRPr="007364E2">
              <w:rPr>
                <w:rFonts w:eastAsia="Calibri" w:cstheme="minorHAnsi"/>
                <w:color w:val="FF0000"/>
              </w:rPr>
              <w:t xml:space="preserve">- </w:t>
            </w:r>
            <w:r w:rsidRPr="007364E2">
              <w:rPr>
                <w:rFonts w:eastAsia="Calibri" w:cstheme="minorHAnsi"/>
              </w:rPr>
              <w:t xml:space="preserve">Kartę katalogową produktu zawierającą zdjęcie </w:t>
            </w:r>
            <w:r w:rsidRPr="007364E2">
              <w:rPr>
                <w:rFonts w:cstheme="minorHAnsi"/>
              </w:rPr>
              <w:t>całego mebla (nie części składowe),</w:t>
            </w:r>
            <w:r w:rsidRPr="007364E2">
              <w:rPr>
                <w:rFonts w:eastAsia="Calibri" w:cstheme="minorHAnsi"/>
              </w:rPr>
              <w:t xml:space="preserve"> opis techniczny produktu, nazwę producenta, potwierdzające zgodność oferowanego produktu z opisem</w:t>
            </w:r>
          </w:p>
          <w:p w14:paraId="3908D4B1" w14:textId="330589C2" w:rsidR="00CB3C86" w:rsidRPr="007364E2" w:rsidRDefault="00CB3C86" w:rsidP="00A476BF">
            <w:pPr>
              <w:rPr>
                <w:rFonts w:cstheme="minorHAnsi"/>
              </w:rPr>
            </w:pPr>
          </w:p>
        </w:tc>
        <w:tc>
          <w:tcPr>
            <w:tcW w:w="1276" w:type="dxa"/>
          </w:tcPr>
          <w:p w14:paraId="22D45408" w14:textId="248F9AAB" w:rsidR="00EC7768" w:rsidRPr="007364E2" w:rsidRDefault="00EC7768" w:rsidP="00813CBB">
            <w:pPr>
              <w:rPr>
                <w:rFonts w:eastAsia="Calibri" w:cstheme="minorHAnsi"/>
              </w:rPr>
            </w:pPr>
            <w:r w:rsidRPr="007364E2">
              <w:rPr>
                <w:rFonts w:eastAsia="Calibri" w:cstheme="minorHAnsi"/>
              </w:rPr>
              <w:lastRenderedPageBreak/>
              <w:t>25</w:t>
            </w:r>
          </w:p>
        </w:tc>
        <w:tc>
          <w:tcPr>
            <w:tcW w:w="1559" w:type="dxa"/>
          </w:tcPr>
          <w:p w14:paraId="46A8868E" w14:textId="4A7A31BC" w:rsidR="00EC7768" w:rsidRPr="007364E2" w:rsidRDefault="00EC7768" w:rsidP="004035BC">
            <w:pPr>
              <w:rPr>
                <w:rFonts w:eastAsia="Calibri" w:cstheme="minorHAnsi"/>
              </w:rPr>
            </w:pPr>
            <w:r w:rsidRPr="007364E2">
              <w:rPr>
                <w:rFonts w:eastAsia="Calibri" w:cstheme="minorHAnsi"/>
              </w:rPr>
              <w:t>Korytarze</w:t>
            </w:r>
          </w:p>
        </w:tc>
      </w:tr>
      <w:tr w:rsidR="00EC7768" w:rsidRPr="007364E2" w14:paraId="6640E5D2" w14:textId="77777777" w:rsidTr="00CB3C86">
        <w:trPr>
          <w:trHeight w:val="397"/>
        </w:trPr>
        <w:tc>
          <w:tcPr>
            <w:tcW w:w="566" w:type="dxa"/>
          </w:tcPr>
          <w:p w14:paraId="7CBE6911" w14:textId="66689FAB" w:rsidR="00EC7768" w:rsidRPr="007364E2" w:rsidRDefault="00EC7768" w:rsidP="00813CBB">
            <w:pPr>
              <w:rPr>
                <w:rFonts w:eastAsia="Calibri" w:cstheme="minorHAnsi"/>
              </w:rPr>
            </w:pPr>
            <w:r w:rsidRPr="007364E2">
              <w:rPr>
                <w:rFonts w:eastAsia="Calibri" w:cstheme="minorHAnsi"/>
              </w:rPr>
              <w:lastRenderedPageBreak/>
              <w:t>38.</w:t>
            </w:r>
          </w:p>
        </w:tc>
        <w:tc>
          <w:tcPr>
            <w:tcW w:w="11625" w:type="dxa"/>
          </w:tcPr>
          <w:p w14:paraId="0F7492A9" w14:textId="07494198" w:rsidR="00EC7768" w:rsidRPr="007364E2" w:rsidRDefault="00EC7768" w:rsidP="00E97A3C">
            <w:pPr>
              <w:contextualSpacing/>
              <w:rPr>
                <w:rFonts w:cstheme="minorHAnsi"/>
                <w:b/>
                <w:bCs/>
                <w:i/>
                <w:iCs/>
                <w:color w:val="FF0000"/>
              </w:rPr>
            </w:pPr>
            <w:r w:rsidRPr="007364E2">
              <w:rPr>
                <w:rFonts w:cstheme="minorHAnsi"/>
                <w:b/>
                <w:bCs/>
                <w:i/>
                <w:iCs/>
              </w:rPr>
              <w:t xml:space="preserve">Krzesło dostawne bez nakładki z podłokietnikami – </w:t>
            </w:r>
            <w:proofErr w:type="spellStart"/>
            <w:r w:rsidRPr="007364E2">
              <w:rPr>
                <w:rFonts w:cstheme="minorHAnsi"/>
                <w:b/>
                <w:bCs/>
                <w:i/>
                <w:iCs/>
              </w:rPr>
              <w:t>Kd</w:t>
            </w:r>
            <w:proofErr w:type="spellEnd"/>
            <w:r w:rsidRPr="007364E2">
              <w:rPr>
                <w:rFonts w:cstheme="minorHAnsi"/>
                <w:b/>
                <w:bCs/>
                <w:i/>
                <w:iCs/>
              </w:rPr>
              <w:t>/</w:t>
            </w:r>
            <w:proofErr w:type="spellStart"/>
            <w:r w:rsidRPr="007364E2">
              <w:rPr>
                <w:rFonts w:cstheme="minorHAnsi"/>
                <w:b/>
                <w:bCs/>
                <w:i/>
                <w:iCs/>
              </w:rPr>
              <w:t>bn</w:t>
            </w:r>
            <w:proofErr w:type="spellEnd"/>
            <w:r w:rsidRPr="007364E2">
              <w:rPr>
                <w:rFonts w:cstheme="minorHAnsi"/>
                <w:b/>
                <w:bCs/>
                <w:i/>
                <w:iCs/>
              </w:rPr>
              <w:t>/</w:t>
            </w:r>
            <w:proofErr w:type="spellStart"/>
            <w:r w:rsidRPr="007364E2">
              <w:rPr>
                <w:rFonts w:cstheme="minorHAnsi"/>
                <w:b/>
                <w:bCs/>
                <w:i/>
                <w:iCs/>
              </w:rPr>
              <w:t>zp</w:t>
            </w:r>
            <w:proofErr w:type="spellEnd"/>
          </w:p>
          <w:p w14:paraId="062B0722" w14:textId="77777777" w:rsidR="00EC7768" w:rsidRPr="007364E2" w:rsidRDefault="00EC7768" w:rsidP="00E97A3C">
            <w:pPr>
              <w:contextualSpacing/>
              <w:rPr>
                <w:rFonts w:cstheme="minorHAnsi"/>
                <w:bCs/>
                <w:iCs/>
              </w:rPr>
            </w:pPr>
            <w:r w:rsidRPr="007364E2">
              <w:rPr>
                <w:rFonts w:cstheme="minorHAnsi"/>
                <w:bCs/>
                <w:iCs/>
              </w:rPr>
              <w:t xml:space="preserve">Krzesło o wymiarach: </w:t>
            </w:r>
          </w:p>
          <w:p w14:paraId="3BBD5D7F"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Szerokość siedziska 445 mm. </w:t>
            </w:r>
          </w:p>
          <w:p w14:paraId="6AB8A92D"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oparcia 420 mm.</w:t>
            </w:r>
          </w:p>
          <w:p w14:paraId="493F0D99"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siedziska 440 mm.</w:t>
            </w:r>
          </w:p>
          <w:p w14:paraId="12F96FCA"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siedziska 450 mm</w:t>
            </w:r>
          </w:p>
          <w:p w14:paraId="06425D9F"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Wysokość oparcia 340 mm. </w:t>
            </w:r>
          </w:p>
          <w:p w14:paraId="3B0E49F2"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Wysokość całkowita krzesła 790 mm.</w:t>
            </w:r>
          </w:p>
          <w:p w14:paraId="2E3790B2" w14:textId="5DE122CC"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Szerokość całkowita krzesła 605 mm.</w:t>
            </w:r>
          </w:p>
          <w:p w14:paraId="24B6D6F4"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Głębokość całkowita krzesła 520 mm.</w:t>
            </w:r>
          </w:p>
          <w:p w14:paraId="156123C3" w14:textId="77777777" w:rsidR="00EC7768" w:rsidRPr="007364E2" w:rsidRDefault="00EC7768" w:rsidP="00E97A3C">
            <w:pPr>
              <w:contextualSpacing/>
              <w:rPr>
                <w:rFonts w:eastAsia="Calibri" w:cstheme="minorHAnsi"/>
                <w:bCs/>
                <w:iCs/>
              </w:rPr>
            </w:pPr>
            <w:r w:rsidRPr="007364E2">
              <w:rPr>
                <w:rFonts w:cstheme="minorHAnsi"/>
              </w:rPr>
              <w:t>Tolerancja wymiarów: na szerokość i głębokość: +-2%, na wysokość: +-2%</w:t>
            </w:r>
          </w:p>
          <w:p w14:paraId="4AA5B081"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Funkcja sztaplowania 8 sztuk.</w:t>
            </w:r>
          </w:p>
          <w:p w14:paraId="51711556"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Kubełkowe, jednoelementowe siedzisko z oparciem, wykonane polipropylenu o geometrycznym, prostym kształcie.</w:t>
            </w:r>
          </w:p>
          <w:p w14:paraId="7A4C613A"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Plastikowy kubełek o właściwościach trudnopalnych.</w:t>
            </w:r>
          </w:p>
          <w:p w14:paraId="5F3AD7DE"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Kubełek jest bardzo elastyczny, a oparcie mocno ugina się pod naciskiem pleców.</w:t>
            </w:r>
          </w:p>
          <w:p w14:paraId="6F784BC4"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W kubełku między oparciem i siedziskiem prostokątny  otwór o wymiarach 130 mm x 45 mm służący jako uchwyt do łatwego przenoszenia krzesła. </w:t>
            </w:r>
          </w:p>
          <w:p w14:paraId="74FFA286"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Oparcie o kształcie zbliżonym do prostokąta </w:t>
            </w:r>
            <w:proofErr w:type="spellStart"/>
            <w:r w:rsidRPr="007364E2">
              <w:rPr>
                <w:rFonts w:eastAsia="Calibri" w:cstheme="minorHAnsi"/>
                <w:kern w:val="2"/>
              </w:rPr>
              <w:t>wyoblone</w:t>
            </w:r>
            <w:proofErr w:type="spellEnd"/>
            <w:r w:rsidRPr="007364E2">
              <w:rPr>
                <w:rFonts w:eastAsia="Calibri" w:cstheme="minorHAnsi"/>
                <w:kern w:val="2"/>
              </w:rPr>
              <w:t xml:space="preserve"> w dwóch płaszczyznach.</w:t>
            </w:r>
          </w:p>
          <w:p w14:paraId="0E0AE67E"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Plastik na oparciu i siedzisku z przodu posiada wyraźnie wyodrębniona chropowatą powierzchnię. Boczne elementy kubełka są gładkie</w:t>
            </w:r>
          </w:p>
          <w:p w14:paraId="53393455"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Stelaż wykonany ze stalowej chromowanej rury o średnicy 19 mm. </w:t>
            </w:r>
          </w:p>
          <w:p w14:paraId="5499826F"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o kształcie odwróconej litery V.</w:t>
            </w:r>
          </w:p>
          <w:p w14:paraId="202DC933"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Stelaż zakończony plastikowymi stopkami o kształcie klina.</w:t>
            </w:r>
          </w:p>
          <w:p w14:paraId="178C5A15"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 xml:space="preserve">Stopki przedłużone do wewnątrz krzesła posiadają łukowy kształt odpowiadający średnicy rury stelaża. Ten kształt ułatwia sztaplowanie i dystansuje stelaże podczas układania na sobie kolejnych krzeseł.  </w:t>
            </w:r>
          </w:p>
          <w:p w14:paraId="7E68A613"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lastRenderedPageBreak/>
              <w:t>Stelaż mocowany jest wyłącznie pod siedziskiem.</w:t>
            </w:r>
          </w:p>
          <w:p w14:paraId="2100DBC1" w14:textId="50F9F3B1"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Podłokietniki na stelażu prętowym z plastikową nakładką. Nakładka na podłokietnikach obraca się do pionu w celu ułatwienia sztaplowania krzeseł.</w:t>
            </w:r>
          </w:p>
          <w:p w14:paraId="0FB82DED" w14:textId="77777777" w:rsidR="00EC7768" w:rsidRPr="007364E2" w:rsidRDefault="00EC7768" w:rsidP="00E97A3C">
            <w:pPr>
              <w:widowControl w:val="0"/>
              <w:numPr>
                <w:ilvl w:val="0"/>
                <w:numId w:val="37"/>
              </w:numPr>
              <w:suppressAutoHyphens/>
              <w:overflowPunct w:val="0"/>
              <w:spacing w:line="259" w:lineRule="auto"/>
              <w:rPr>
                <w:rFonts w:eastAsia="Calibri" w:cstheme="minorHAnsi"/>
                <w:kern w:val="2"/>
              </w:rPr>
            </w:pPr>
            <w:r w:rsidRPr="007364E2">
              <w:rPr>
                <w:rFonts w:eastAsia="Calibri" w:cstheme="minorHAnsi"/>
                <w:kern w:val="2"/>
              </w:rPr>
              <w:t>Kolor plastiku - do wyboru przez Zamawiającego na etapie realizacji.</w:t>
            </w:r>
          </w:p>
          <w:p w14:paraId="27C69CDD" w14:textId="77777777" w:rsidR="00EC7768" w:rsidRPr="007364E2" w:rsidRDefault="00EC7768" w:rsidP="00E97A3C">
            <w:pPr>
              <w:widowControl w:val="0"/>
              <w:suppressAutoHyphens/>
              <w:overflowPunct w:val="0"/>
              <w:spacing w:line="259" w:lineRule="auto"/>
              <w:ind w:left="720"/>
              <w:rPr>
                <w:rFonts w:eastAsia="Calibri" w:cstheme="minorHAnsi"/>
                <w:kern w:val="2"/>
              </w:rPr>
            </w:pPr>
          </w:p>
          <w:p w14:paraId="097C93DE" w14:textId="77777777" w:rsidR="00EC7768" w:rsidRPr="007364E2" w:rsidRDefault="00EC7768" w:rsidP="00E97A3C">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0B416D5D" w14:textId="77777777" w:rsidR="00EC7768" w:rsidRPr="007364E2" w:rsidRDefault="00EC7768" w:rsidP="00E97A3C">
            <w:pPr>
              <w:widowControl w:val="0"/>
              <w:suppressAutoHyphens/>
              <w:overflowPunct w:val="0"/>
              <w:rPr>
                <w:rFonts w:eastAsia="Lucida Sans Unicode" w:cstheme="minorHAnsi"/>
                <w:kern w:val="2"/>
              </w:rPr>
            </w:pPr>
            <w:r w:rsidRPr="007364E2">
              <w:rPr>
                <w:rFonts w:eastAsia="Calibri" w:cstheme="minorHAnsi"/>
                <w:color w:val="000000"/>
              </w:rPr>
              <w:t>-</w:t>
            </w:r>
            <w:r w:rsidRPr="007364E2">
              <w:rPr>
                <w:rFonts w:eastAsia="Lucida Sans Unicode" w:cstheme="minorHAnsi"/>
                <w:kern w:val="2"/>
              </w:rPr>
              <w:t xml:space="preserve"> Świadectwo/sprawozdanie  z badań na trudnopalność kubełka wg norm  PN- EN 1021-1:2014  oraz PN-EN 1021-2:2014 lub równoważnymi </w:t>
            </w:r>
          </w:p>
          <w:p w14:paraId="680D47B9" w14:textId="77777777" w:rsidR="00EC7768" w:rsidRPr="007364E2" w:rsidRDefault="00EC7768" w:rsidP="00E97A3C">
            <w:pPr>
              <w:widowControl w:val="0"/>
              <w:suppressAutoHyphens/>
              <w:overflowPunct w:val="0"/>
              <w:rPr>
                <w:rFonts w:eastAsia="Lucida Sans Unicode" w:cstheme="minorHAnsi"/>
                <w:kern w:val="2"/>
              </w:rPr>
            </w:pPr>
            <w:r w:rsidRPr="007364E2">
              <w:rPr>
                <w:rFonts w:eastAsia="Lucida Sans Unicode" w:cstheme="minorHAnsi"/>
                <w:kern w:val="2"/>
              </w:rPr>
              <w:t>-wyniki badań zgodności z normą PN-EN 16139:2013-07/AC:2013-9, PN-EN 1022:2019-03, PN-EN 1728:2012 w zakresie wymagań wytrzymałościowych i bezpiecznych rozwiązań konstrukcyjnych lub równoważne</w:t>
            </w:r>
          </w:p>
          <w:p w14:paraId="60857439" w14:textId="77777777" w:rsidR="00EC7768" w:rsidRPr="007364E2" w:rsidRDefault="00EC7768" w:rsidP="00E97A3C">
            <w:pPr>
              <w:widowControl w:val="0"/>
              <w:suppressAutoHyphens/>
              <w:overflowPunct w:val="0"/>
              <w:rPr>
                <w:rFonts w:eastAsia="Lucida Sans Unicode" w:cstheme="minorHAnsi"/>
                <w:kern w:val="2"/>
              </w:rPr>
            </w:pPr>
            <w:r w:rsidRPr="007364E2">
              <w:rPr>
                <w:rFonts w:eastAsia="Lucida Sans Unicode" w:cstheme="minorHAnsi"/>
                <w:kern w:val="2"/>
              </w:rPr>
              <w:t>-Certyfikat producenta ISO 9001oraz ISO 14001 lub równoważne</w:t>
            </w:r>
          </w:p>
          <w:p w14:paraId="2FD1A757" w14:textId="590D4871" w:rsidR="00EC7768" w:rsidRPr="007364E2" w:rsidRDefault="00EC7768" w:rsidP="00A3110F">
            <w:pPr>
              <w:rPr>
                <w:rFonts w:cstheme="minorHAnsi"/>
              </w:rPr>
            </w:pPr>
            <w:r w:rsidRPr="007364E2">
              <w:rPr>
                <w:rFonts w:eastAsia="Calibri" w:cstheme="minorHAnsi"/>
              </w:rPr>
              <w:t xml:space="preserve">- Kartę katalogową produktu zawierającą zdjęcie </w:t>
            </w:r>
            <w:r w:rsidRPr="007364E2">
              <w:rPr>
                <w:rFonts w:cstheme="minorHAnsi"/>
              </w:rPr>
              <w:t>całego mebla (nie części składowe)</w:t>
            </w:r>
            <w:r w:rsidRPr="007364E2">
              <w:rPr>
                <w:rFonts w:eastAsia="Calibri" w:cstheme="minorHAnsi"/>
              </w:rPr>
              <w:t>, opis techniczny produktu, nazwę producenta, symbol produktu, potwierdzające zgodność oferowanego produktu z opisem.</w:t>
            </w:r>
          </w:p>
        </w:tc>
        <w:tc>
          <w:tcPr>
            <w:tcW w:w="1276" w:type="dxa"/>
          </w:tcPr>
          <w:p w14:paraId="190D7951" w14:textId="5AFA7D66" w:rsidR="00EC7768" w:rsidRPr="007364E2" w:rsidRDefault="00EC7768" w:rsidP="00813CBB">
            <w:pPr>
              <w:rPr>
                <w:rFonts w:eastAsia="Calibri" w:cstheme="minorHAnsi"/>
              </w:rPr>
            </w:pPr>
            <w:r w:rsidRPr="007364E2">
              <w:rPr>
                <w:rFonts w:eastAsia="Calibri" w:cstheme="minorHAnsi"/>
              </w:rPr>
              <w:lastRenderedPageBreak/>
              <w:t>10</w:t>
            </w:r>
          </w:p>
        </w:tc>
        <w:tc>
          <w:tcPr>
            <w:tcW w:w="1559" w:type="dxa"/>
          </w:tcPr>
          <w:p w14:paraId="34F3E18F" w14:textId="40A52AA8" w:rsidR="00EC7768" w:rsidRPr="007364E2" w:rsidRDefault="00EC7768" w:rsidP="004035BC">
            <w:pPr>
              <w:rPr>
                <w:rFonts w:eastAsia="Calibri" w:cstheme="minorHAnsi"/>
              </w:rPr>
            </w:pPr>
            <w:r w:rsidRPr="007364E2">
              <w:rPr>
                <w:rFonts w:eastAsia="Calibri" w:cstheme="minorHAnsi"/>
              </w:rPr>
              <w:t>Korytarze</w:t>
            </w:r>
          </w:p>
        </w:tc>
      </w:tr>
      <w:tr w:rsidR="00EC7768" w:rsidRPr="007364E2" w14:paraId="62C01F40" w14:textId="77777777" w:rsidTr="00CB3C86">
        <w:trPr>
          <w:trHeight w:val="397"/>
        </w:trPr>
        <w:tc>
          <w:tcPr>
            <w:tcW w:w="566" w:type="dxa"/>
          </w:tcPr>
          <w:p w14:paraId="0D010853" w14:textId="56C254DC" w:rsidR="00EC7768" w:rsidRPr="007364E2" w:rsidRDefault="00EC7768" w:rsidP="00813CBB">
            <w:pPr>
              <w:rPr>
                <w:rFonts w:eastAsia="Calibri" w:cstheme="minorHAnsi"/>
              </w:rPr>
            </w:pPr>
            <w:r w:rsidRPr="007364E2">
              <w:rPr>
                <w:rFonts w:eastAsia="Calibri" w:cstheme="minorHAnsi"/>
              </w:rPr>
              <w:t>39.</w:t>
            </w:r>
          </w:p>
        </w:tc>
        <w:tc>
          <w:tcPr>
            <w:tcW w:w="11625" w:type="dxa"/>
          </w:tcPr>
          <w:p w14:paraId="3BEDB6C6" w14:textId="358C715A" w:rsidR="00EC7768" w:rsidRPr="007364E2" w:rsidRDefault="00EC7768" w:rsidP="00E97A3C">
            <w:pPr>
              <w:contextualSpacing/>
              <w:rPr>
                <w:rFonts w:cstheme="minorHAnsi"/>
                <w:b/>
                <w:bCs/>
                <w:i/>
                <w:iCs/>
              </w:rPr>
            </w:pPr>
            <w:r w:rsidRPr="007364E2">
              <w:rPr>
                <w:rFonts w:cstheme="minorHAnsi"/>
                <w:b/>
                <w:bCs/>
                <w:i/>
                <w:iCs/>
              </w:rPr>
              <w:t>Krzesło – K/d/S</w:t>
            </w:r>
          </w:p>
          <w:p w14:paraId="2989AF76" w14:textId="77777777" w:rsidR="00EC7768" w:rsidRPr="007364E2" w:rsidRDefault="00EC7768" w:rsidP="00FE7468">
            <w:pPr>
              <w:spacing w:after="0" w:line="240" w:lineRule="auto"/>
              <w:contextualSpacing/>
              <w:rPr>
                <w:rFonts w:eastAsiaTheme="minorHAnsi" w:cstheme="minorHAnsi"/>
                <w:b/>
                <w:bCs/>
                <w:color w:val="000000"/>
              </w:rPr>
            </w:pPr>
            <w:r w:rsidRPr="007364E2">
              <w:rPr>
                <w:rFonts w:eastAsiaTheme="minorHAnsi" w:cstheme="minorHAnsi"/>
                <w:b/>
                <w:bCs/>
                <w:color w:val="000000"/>
              </w:rPr>
              <w:t>Krzesło z podłokietnikami</w:t>
            </w:r>
          </w:p>
          <w:p w14:paraId="221CFA11" w14:textId="77777777" w:rsidR="00EC7768" w:rsidRPr="007364E2" w:rsidRDefault="00EC7768" w:rsidP="00FE7468">
            <w:pPr>
              <w:spacing w:after="0" w:line="240" w:lineRule="auto"/>
              <w:contextualSpacing/>
              <w:rPr>
                <w:rFonts w:eastAsia="Calibri" w:cstheme="minorHAnsi"/>
                <w:b/>
                <w:bCs/>
              </w:rPr>
            </w:pPr>
            <w:r w:rsidRPr="007364E2">
              <w:rPr>
                <w:rFonts w:eastAsia="Calibri" w:cstheme="minorHAnsi"/>
              </w:rPr>
              <w:t>Krzesło stacjonarne na 4 nogach z podłokietnikami o wymiarach</w:t>
            </w:r>
            <w:r w:rsidRPr="007364E2">
              <w:rPr>
                <w:rFonts w:eastAsia="Calibri" w:cstheme="minorHAnsi"/>
                <w:b/>
                <w:bCs/>
              </w:rPr>
              <w:t>:</w:t>
            </w:r>
          </w:p>
          <w:p w14:paraId="4CB21A7E"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Szerokość całkowita: 580mm</w:t>
            </w:r>
          </w:p>
          <w:p w14:paraId="67AF3614"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 xml:space="preserve">Wysokość całkowita: 820 mm </w:t>
            </w:r>
          </w:p>
          <w:p w14:paraId="47BA8318"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Wysokość siedziska: 450 mm.</w:t>
            </w:r>
          </w:p>
          <w:p w14:paraId="594403C9"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Szerokość siedziska: 430 mm</w:t>
            </w:r>
          </w:p>
          <w:p w14:paraId="21522E95"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Szerokość oparcia: 380 mm</w:t>
            </w:r>
          </w:p>
          <w:p w14:paraId="68D1C791"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Głębokość siedziska: 420 mm</w:t>
            </w:r>
          </w:p>
          <w:p w14:paraId="52E203C7"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Głębokość całkowita: 530 mm</w:t>
            </w:r>
          </w:p>
          <w:p w14:paraId="43B7DE08" w14:textId="77777777" w:rsidR="00EC7768" w:rsidRPr="007364E2" w:rsidRDefault="00EC7768" w:rsidP="00FE7468">
            <w:pPr>
              <w:spacing w:after="0" w:line="240" w:lineRule="auto"/>
              <w:contextualSpacing/>
              <w:rPr>
                <w:rFonts w:eastAsia="Calibri" w:cstheme="minorHAnsi"/>
              </w:rPr>
            </w:pPr>
          </w:p>
          <w:p w14:paraId="7FCDB298" w14:textId="77777777" w:rsidR="00EC7768" w:rsidRPr="007364E2" w:rsidRDefault="00EC7768" w:rsidP="00FE7468">
            <w:pPr>
              <w:spacing w:after="0" w:line="240" w:lineRule="auto"/>
              <w:jc w:val="left"/>
              <w:rPr>
                <w:rFonts w:eastAsiaTheme="minorHAnsi" w:cstheme="minorHAnsi"/>
                <w:b/>
              </w:rPr>
            </w:pPr>
            <w:r w:rsidRPr="007364E2">
              <w:rPr>
                <w:rFonts w:eastAsiaTheme="minorHAnsi" w:cstheme="minorHAnsi"/>
                <w:b/>
              </w:rPr>
              <w:t>Tolerancja wymiarów  na szerokości, głębokości +-1%, na wysokości +-1%</w:t>
            </w:r>
          </w:p>
          <w:p w14:paraId="11495B52" w14:textId="77777777" w:rsidR="00EC7768" w:rsidRPr="007364E2" w:rsidRDefault="00EC7768" w:rsidP="00FE7468">
            <w:pPr>
              <w:spacing w:after="0" w:line="240" w:lineRule="auto"/>
              <w:contextualSpacing/>
              <w:rPr>
                <w:rFonts w:eastAsia="Calibri" w:cstheme="minorHAnsi"/>
                <w:b/>
                <w:bCs/>
              </w:rPr>
            </w:pPr>
          </w:p>
          <w:p w14:paraId="4641140F" w14:textId="77777777" w:rsidR="00EC7768" w:rsidRPr="007364E2" w:rsidRDefault="00EC7768" w:rsidP="00FE7468">
            <w:pPr>
              <w:spacing w:after="0" w:line="240" w:lineRule="auto"/>
              <w:contextualSpacing/>
              <w:rPr>
                <w:rFonts w:eastAsia="Calibri" w:cstheme="minorHAnsi"/>
                <w:b/>
                <w:bCs/>
              </w:rPr>
            </w:pPr>
            <w:r w:rsidRPr="007364E2">
              <w:rPr>
                <w:rFonts w:eastAsia="Calibri" w:cstheme="minorHAnsi"/>
                <w:b/>
                <w:bCs/>
              </w:rPr>
              <w:t>Krzesło stacjonarne z podłokietnikami na czterech metalowych nogach z siedziskiem i oparciem z tworzywa sztucznego:</w:t>
            </w:r>
          </w:p>
          <w:p w14:paraId="49AB50ED" w14:textId="77777777" w:rsidR="00EC7768" w:rsidRPr="007364E2" w:rsidRDefault="00EC7768" w:rsidP="00FE7468">
            <w:pPr>
              <w:spacing w:after="0" w:line="240" w:lineRule="auto"/>
              <w:contextualSpacing/>
              <w:rPr>
                <w:rFonts w:eastAsia="Calibri" w:cstheme="minorHAnsi"/>
                <w:b/>
                <w:bCs/>
              </w:rPr>
            </w:pPr>
            <w:r w:rsidRPr="007364E2">
              <w:rPr>
                <w:rFonts w:eastAsia="Calibri" w:cstheme="minorHAnsi"/>
                <w:b/>
                <w:bCs/>
              </w:rPr>
              <w:t xml:space="preserve">     </w:t>
            </w:r>
          </w:p>
          <w:p w14:paraId="4C4C66E5"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Siedzisko i oparcie wykonane z tworzywa sztucznego oddzielone od siebie.</w:t>
            </w:r>
          </w:p>
          <w:p w14:paraId="2A142E05"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Siedzisko zamknięte od spodu osłoną z tworzywa sztucznego posiada tapicerowaną nakładkę.</w:t>
            </w:r>
          </w:p>
          <w:p w14:paraId="63362C96"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Szkielet nakładki o grubości 3 mm wykonany z tworzywa sztucznego i pokryty jest pianką ciętą o gęstości min. 50kg/m3 i grubości       10 mm</w:t>
            </w:r>
          </w:p>
          <w:p w14:paraId="30596E3B"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 xml:space="preserve">Elementy z tworzywa sztucznego pozbawione są porów, odporne na zabrudzenia  </w:t>
            </w:r>
          </w:p>
          <w:p w14:paraId="71E68AF2"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lastRenderedPageBreak/>
              <w:t xml:space="preserve">Rama krzesła stalowa, składa się z 4 nóg wykonanych z rury fi 22x2,0 mm oraz podstawy siedziska wykonanej z profilu stalowego 20x10mm oraz rury fi18x2,5mm </w:t>
            </w:r>
          </w:p>
          <w:p w14:paraId="346D6AFD"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 xml:space="preserve">Podłokietniki zamknięte, zintegrowane z oparciem i siedziskiem </w:t>
            </w:r>
          </w:p>
          <w:p w14:paraId="64AE362A" w14:textId="7F07D6F6" w:rsidR="00EC7768" w:rsidRPr="007364E2" w:rsidRDefault="00EC7768" w:rsidP="00D93592">
            <w:pPr>
              <w:numPr>
                <w:ilvl w:val="0"/>
                <w:numId w:val="45"/>
              </w:numPr>
              <w:spacing w:after="0" w:line="240" w:lineRule="auto"/>
              <w:contextualSpacing/>
              <w:jc w:val="left"/>
              <w:rPr>
                <w:rFonts w:eastAsia="Calibri" w:cstheme="minorHAnsi"/>
                <w:color w:val="FF0000"/>
              </w:rPr>
            </w:pPr>
            <w:r w:rsidRPr="007364E2">
              <w:rPr>
                <w:rFonts w:eastAsia="Calibri" w:cstheme="minorHAnsi"/>
              </w:rPr>
              <w:t>Elementy metalowe malowane proszkowo</w:t>
            </w:r>
          </w:p>
          <w:p w14:paraId="0A60C353"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Wszystkie powierzchnie z łatwym dostępem do czyszczenia lub dezynfekcji.</w:t>
            </w:r>
          </w:p>
          <w:p w14:paraId="3D32075E"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Krzesło szczególne polecane do jednostek medycznych takich jak szpitale, przychodnie medyczne itp.</w:t>
            </w:r>
          </w:p>
          <w:p w14:paraId="43516E2D"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Stopki z tworzywa sztucznego do miękkich powierzchni.</w:t>
            </w:r>
          </w:p>
          <w:p w14:paraId="25FC83B3"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Możliwość sztaplowania max. 7 szt.</w:t>
            </w:r>
          </w:p>
          <w:p w14:paraId="63552B37" w14:textId="77777777" w:rsidR="00EC7768" w:rsidRPr="007364E2" w:rsidRDefault="00EC7768" w:rsidP="00FE7468">
            <w:pPr>
              <w:spacing w:after="0" w:line="240" w:lineRule="auto"/>
              <w:contextualSpacing/>
              <w:rPr>
                <w:rFonts w:eastAsia="Calibri" w:cstheme="minorHAnsi"/>
                <w:b/>
                <w:bCs/>
              </w:rPr>
            </w:pPr>
          </w:p>
          <w:p w14:paraId="6ACE8623" w14:textId="7119479A" w:rsidR="00EC7768" w:rsidRPr="007364E2" w:rsidRDefault="00EC7768" w:rsidP="00D93592">
            <w:pPr>
              <w:pStyle w:val="Akapitzlist"/>
              <w:numPr>
                <w:ilvl w:val="0"/>
                <w:numId w:val="45"/>
              </w:numPr>
              <w:spacing w:after="0" w:line="240" w:lineRule="auto"/>
              <w:jc w:val="left"/>
              <w:rPr>
                <w:rFonts w:eastAsiaTheme="minorHAnsi" w:cstheme="minorHAnsi"/>
                <w:color w:val="000000" w:themeColor="text1"/>
                <w:sz w:val="24"/>
                <w:szCs w:val="24"/>
              </w:rPr>
            </w:pPr>
            <w:r w:rsidRPr="007364E2">
              <w:rPr>
                <w:rFonts w:eastAsia="Calibri" w:cstheme="minorHAnsi"/>
              </w:rPr>
              <w:t xml:space="preserve">Kolorystyka: z wzornika producenta. Kolorystyka do wyboru przez Zamawiającego </w:t>
            </w:r>
            <w:r w:rsidRPr="007364E2">
              <w:rPr>
                <w:rFonts w:eastAsiaTheme="minorHAnsi" w:cstheme="minorHAnsi"/>
                <w:bCs/>
                <w:color w:val="000000" w:themeColor="text1"/>
                <w:sz w:val="24"/>
                <w:szCs w:val="24"/>
              </w:rPr>
              <w:t xml:space="preserve"> po podpisaniu umowy z Zamawiającym.</w:t>
            </w:r>
            <w:r w:rsidRPr="007364E2">
              <w:rPr>
                <w:rFonts w:eastAsiaTheme="minorHAnsi" w:cstheme="minorHAnsi"/>
                <w:color w:val="000000" w:themeColor="text1"/>
                <w:sz w:val="24"/>
                <w:szCs w:val="24"/>
              </w:rPr>
              <w:t xml:space="preserve"> </w:t>
            </w:r>
          </w:p>
          <w:p w14:paraId="32D3B6D6" w14:textId="751F8B4D" w:rsidR="00EC7768" w:rsidRPr="007364E2" w:rsidRDefault="00EC7768" w:rsidP="00D93592">
            <w:pPr>
              <w:pStyle w:val="Akapitzlist"/>
              <w:numPr>
                <w:ilvl w:val="0"/>
                <w:numId w:val="45"/>
              </w:numPr>
              <w:spacing w:after="0" w:line="240" w:lineRule="auto"/>
              <w:jc w:val="left"/>
              <w:rPr>
                <w:rFonts w:eastAsiaTheme="minorHAnsi" w:cstheme="minorHAnsi"/>
                <w:color w:val="000000" w:themeColor="text1"/>
                <w:sz w:val="24"/>
                <w:szCs w:val="24"/>
              </w:rPr>
            </w:pPr>
            <w:r w:rsidRPr="007364E2">
              <w:rPr>
                <w:rFonts w:eastAsia="Calibri" w:cstheme="minorHAnsi"/>
              </w:rPr>
              <w:t>Parametry nakładki tapicerowane nie gorszej niż:</w:t>
            </w:r>
          </w:p>
          <w:p w14:paraId="7F19F9B1" w14:textId="77777777" w:rsidR="00EC7768" w:rsidRPr="007364E2" w:rsidRDefault="00EC7768" w:rsidP="00F737EE">
            <w:pPr>
              <w:rPr>
                <w:rFonts w:cstheme="minorHAnsi"/>
                <w:lang w:val="en-GB"/>
              </w:rPr>
            </w:pPr>
            <w:r w:rsidRPr="007364E2">
              <w:rPr>
                <w:rFonts w:cstheme="minorHAnsi"/>
                <w:lang w:val="en-GB"/>
              </w:rPr>
              <w:t xml:space="preserve">Tkanina </w:t>
            </w:r>
            <w:proofErr w:type="spellStart"/>
            <w:r w:rsidRPr="007364E2">
              <w:rPr>
                <w:rFonts w:cstheme="minorHAnsi"/>
                <w:lang w:val="en-GB"/>
              </w:rPr>
              <w:t>tapicerska</w:t>
            </w:r>
            <w:proofErr w:type="spellEnd"/>
            <w:r w:rsidRPr="007364E2">
              <w:rPr>
                <w:rFonts w:cstheme="minorHAnsi"/>
                <w:lang w:val="en-GB"/>
              </w:rPr>
              <w:t>:</w:t>
            </w:r>
          </w:p>
          <w:p w14:paraId="228D0638" w14:textId="77777777" w:rsidR="00EC7768" w:rsidRPr="007364E2" w:rsidRDefault="00EC7768" w:rsidP="00F737EE">
            <w:pPr>
              <w:autoSpaceDE w:val="0"/>
              <w:autoSpaceDN w:val="0"/>
              <w:adjustRightInd w:val="0"/>
              <w:rPr>
                <w:rFonts w:cstheme="minorHAnsi"/>
              </w:rPr>
            </w:pPr>
            <w:r w:rsidRPr="007364E2">
              <w:rPr>
                <w:rFonts w:cstheme="minorHAnsi"/>
              </w:rPr>
              <w:t>Skład: warstwa wierzchnia: 100% winyl / uretan, podkład: 100% Hi-Loft poliester</w:t>
            </w:r>
          </w:p>
          <w:p w14:paraId="17346332" w14:textId="77777777" w:rsidR="00EC7768" w:rsidRPr="007364E2" w:rsidRDefault="00EC7768" w:rsidP="00F737EE">
            <w:pPr>
              <w:autoSpaceDE w:val="0"/>
              <w:autoSpaceDN w:val="0"/>
              <w:adjustRightInd w:val="0"/>
              <w:rPr>
                <w:rFonts w:cstheme="minorHAnsi"/>
              </w:rPr>
            </w:pPr>
            <w:r w:rsidRPr="007364E2">
              <w:rPr>
                <w:rFonts w:cstheme="minorHAnsi"/>
              </w:rPr>
              <w:t>Gramatura: 650 g/m2</w:t>
            </w:r>
          </w:p>
          <w:p w14:paraId="4FCE2844" w14:textId="77777777" w:rsidR="00EC7768" w:rsidRPr="007364E2" w:rsidRDefault="00EC7768" w:rsidP="00F737EE">
            <w:pPr>
              <w:autoSpaceDE w:val="0"/>
              <w:autoSpaceDN w:val="0"/>
              <w:adjustRightInd w:val="0"/>
              <w:rPr>
                <w:rFonts w:cstheme="minorHAnsi"/>
              </w:rPr>
            </w:pPr>
            <w:r w:rsidRPr="007364E2">
              <w:rPr>
                <w:rFonts w:cstheme="minorHAnsi"/>
              </w:rPr>
              <w:t xml:space="preserve">Odporność na ścieranie: 300 000 cykli </w:t>
            </w:r>
            <w:proofErr w:type="spellStart"/>
            <w:r w:rsidRPr="007364E2">
              <w:rPr>
                <w:rFonts w:cstheme="minorHAnsi"/>
              </w:rPr>
              <w:t>Martindale</w:t>
            </w:r>
            <w:proofErr w:type="spellEnd"/>
          </w:p>
          <w:p w14:paraId="32EB8DE6" w14:textId="77777777" w:rsidR="00EC7768" w:rsidRPr="007364E2" w:rsidRDefault="00EC7768" w:rsidP="00F737EE">
            <w:pPr>
              <w:autoSpaceDE w:val="0"/>
              <w:autoSpaceDN w:val="0"/>
              <w:adjustRightInd w:val="0"/>
              <w:rPr>
                <w:rFonts w:cstheme="minorHAnsi"/>
              </w:rPr>
            </w:pPr>
            <w:proofErr w:type="spellStart"/>
            <w:r w:rsidRPr="007364E2">
              <w:rPr>
                <w:rFonts w:cstheme="minorHAnsi"/>
              </w:rPr>
              <w:t>Trudnozapalność</w:t>
            </w:r>
            <w:proofErr w:type="spellEnd"/>
            <w:r w:rsidRPr="007364E2">
              <w:rPr>
                <w:rFonts w:cstheme="minorHAnsi"/>
              </w:rPr>
              <w:t>: EN 1021 –1, EN 1021 – 2, lub równoważna DIN 4102 B2, NF P 92 – 503 M2 lub równoważne</w:t>
            </w:r>
          </w:p>
          <w:p w14:paraId="11AF7830" w14:textId="145AFBD7" w:rsidR="00EC7768" w:rsidRPr="007364E2" w:rsidRDefault="00EC7768" w:rsidP="00F737EE">
            <w:pPr>
              <w:autoSpaceDE w:val="0"/>
              <w:autoSpaceDN w:val="0"/>
              <w:adjustRightInd w:val="0"/>
              <w:rPr>
                <w:rFonts w:cstheme="minorHAnsi"/>
              </w:rPr>
            </w:pPr>
            <w:r w:rsidRPr="007364E2">
              <w:rPr>
                <w:rFonts w:cstheme="minorHAnsi"/>
              </w:rPr>
              <w:t xml:space="preserve">- redukcja aktywności Coronavirus1-Norma ISO 21702 lub równoważna </w:t>
            </w:r>
          </w:p>
          <w:p w14:paraId="0705A627" w14:textId="77777777" w:rsidR="00EC7768" w:rsidRPr="007364E2" w:rsidRDefault="00EC7768" w:rsidP="00FE7468">
            <w:pPr>
              <w:spacing w:after="0" w:line="240" w:lineRule="auto"/>
              <w:contextualSpacing/>
              <w:rPr>
                <w:rFonts w:eastAsia="Calibri" w:cstheme="minorHAnsi"/>
              </w:rPr>
            </w:pPr>
          </w:p>
          <w:p w14:paraId="7EC3EC39" w14:textId="77777777" w:rsidR="00EC7768" w:rsidRPr="007364E2" w:rsidRDefault="00EC7768" w:rsidP="00FE7468">
            <w:pPr>
              <w:spacing w:after="0" w:line="240" w:lineRule="auto"/>
              <w:contextualSpacing/>
              <w:rPr>
                <w:rFonts w:eastAsia="Times New Roman" w:cstheme="minorHAnsi"/>
                <w:b/>
                <w:lang w:eastAsia="pl-PL"/>
              </w:rPr>
            </w:pPr>
            <w:r w:rsidRPr="007364E2">
              <w:rPr>
                <w:rFonts w:eastAsia="Calibri" w:cstheme="minorHAnsi"/>
                <w:b/>
                <w:bCs/>
              </w:rPr>
              <w:t xml:space="preserve"> </w:t>
            </w:r>
            <w:r w:rsidRPr="007364E2">
              <w:rPr>
                <w:rFonts w:eastAsia="Times New Roman" w:cstheme="minorHAnsi"/>
                <w:b/>
                <w:lang w:eastAsia="pl-PL"/>
              </w:rPr>
              <w:t xml:space="preserve"> Przedmiotowe środki dowodowe: dokumenty jakie trzeba złożyć wraz z ofertą:</w:t>
            </w:r>
          </w:p>
          <w:p w14:paraId="3D4A408A"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Certyfikat wytrzymałościowy zgodny z: EN16139 lub równoważny</w:t>
            </w:r>
          </w:p>
          <w:p w14:paraId="33031C4D" w14:textId="77777777"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Calibri" w:cstheme="minorHAnsi"/>
              </w:rPr>
              <w:t>Paszport produktu Zgodny z normą EN ISO 14021, Typ II lub równoważny</w:t>
            </w:r>
          </w:p>
          <w:p w14:paraId="42A92779" w14:textId="49194B69" w:rsidR="00EC7768" w:rsidRPr="007364E2" w:rsidRDefault="00EC7768" w:rsidP="00D93592">
            <w:pPr>
              <w:numPr>
                <w:ilvl w:val="0"/>
                <w:numId w:val="45"/>
              </w:numPr>
              <w:rPr>
                <w:rFonts w:eastAsia="Calibri" w:cstheme="minorHAnsi"/>
              </w:rPr>
            </w:pPr>
            <w:r w:rsidRPr="007364E2">
              <w:rPr>
                <w:rFonts w:cstheme="minorHAnsi"/>
                <w:bCs/>
              </w:rPr>
              <w:t xml:space="preserve">Atesty potwierdzające parametry tapicerki </w:t>
            </w:r>
          </w:p>
          <w:p w14:paraId="0C62088A" w14:textId="19617F68" w:rsidR="00EC7768" w:rsidRPr="007364E2" w:rsidRDefault="00EC7768" w:rsidP="00D93592">
            <w:pPr>
              <w:numPr>
                <w:ilvl w:val="0"/>
                <w:numId w:val="45"/>
              </w:numPr>
              <w:spacing w:after="0" w:line="240" w:lineRule="auto"/>
              <w:contextualSpacing/>
              <w:jc w:val="left"/>
              <w:rPr>
                <w:rFonts w:eastAsia="Calibri" w:cstheme="minorHAnsi"/>
              </w:rPr>
            </w:pPr>
            <w:r w:rsidRPr="007364E2">
              <w:rPr>
                <w:rFonts w:eastAsiaTheme="minorHAnsi" w:cstheme="minorHAnsi"/>
              </w:rPr>
              <w:t xml:space="preserve">katalog i/lub ulotka informacyjna producenta lub dystrybutora – potwierdzające parametry techniczne oferowanego wyrobu oraz zdjęcie </w:t>
            </w:r>
            <w:r w:rsidRPr="007364E2">
              <w:rPr>
                <w:rFonts w:cstheme="minorHAnsi"/>
              </w:rPr>
              <w:t>całego mebla (nie części składowe).</w:t>
            </w:r>
          </w:p>
          <w:p w14:paraId="7BA8FD2A" w14:textId="31E742E4" w:rsidR="00EC7768" w:rsidRPr="007364E2" w:rsidRDefault="00EC7768" w:rsidP="00E97A3C">
            <w:pPr>
              <w:contextualSpacing/>
              <w:rPr>
                <w:rFonts w:cstheme="minorHAnsi"/>
                <w:b/>
                <w:bCs/>
                <w:i/>
                <w:iCs/>
              </w:rPr>
            </w:pPr>
          </w:p>
        </w:tc>
        <w:tc>
          <w:tcPr>
            <w:tcW w:w="1276" w:type="dxa"/>
          </w:tcPr>
          <w:p w14:paraId="1D052A1F" w14:textId="0FFDE472" w:rsidR="00EC7768" w:rsidRPr="007364E2" w:rsidRDefault="00EC7768" w:rsidP="00813CBB">
            <w:pPr>
              <w:rPr>
                <w:rFonts w:eastAsia="Calibri" w:cstheme="minorHAnsi"/>
              </w:rPr>
            </w:pPr>
            <w:r w:rsidRPr="007364E2">
              <w:rPr>
                <w:rFonts w:eastAsia="Calibri" w:cstheme="minorHAnsi"/>
              </w:rPr>
              <w:lastRenderedPageBreak/>
              <w:t>2</w:t>
            </w:r>
          </w:p>
        </w:tc>
        <w:tc>
          <w:tcPr>
            <w:tcW w:w="1559" w:type="dxa"/>
          </w:tcPr>
          <w:p w14:paraId="6A2DB675" w14:textId="0321924F" w:rsidR="00EC7768" w:rsidRPr="007364E2" w:rsidRDefault="00EC7768" w:rsidP="004035BC">
            <w:pPr>
              <w:rPr>
                <w:rFonts w:eastAsia="Calibri" w:cstheme="minorHAnsi"/>
              </w:rPr>
            </w:pPr>
            <w:r w:rsidRPr="007364E2">
              <w:rPr>
                <w:rFonts w:eastAsia="Calibri" w:cstheme="minorHAnsi"/>
              </w:rPr>
              <w:t>Pokój socjalny</w:t>
            </w:r>
          </w:p>
        </w:tc>
      </w:tr>
      <w:tr w:rsidR="00EC7768" w:rsidRPr="007364E2" w14:paraId="0C3BB212" w14:textId="77777777" w:rsidTr="00CB3C86">
        <w:trPr>
          <w:trHeight w:val="397"/>
        </w:trPr>
        <w:tc>
          <w:tcPr>
            <w:tcW w:w="566" w:type="dxa"/>
          </w:tcPr>
          <w:p w14:paraId="301AEE6E" w14:textId="0E9FFB26" w:rsidR="00EC7768" w:rsidRPr="007364E2" w:rsidRDefault="00EC7768" w:rsidP="00813CBB">
            <w:pPr>
              <w:rPr>
                <w:rFonts w:eastAsia="Calibri" w:cstheme="minorHAnsi"/>
              </w:rPr>
            </w:pPr>
            <w:r w:rsidRPr="007364E2">
              <w:rPr>
                <w:rFonts w:eastAsia="Calibri" w:cstheme="minorHAnsi"/>
              </w:rPr>
              <w:t>40.</w:t>
            </w:r>
          </w:p>
        </w:tc>
        <w:tc>
          <w:tcPr>
            <w:tcW w:w="11625" w:type="dxa"/>
          </w:tcPr>
          <w:p w14:paraId="4B543F27" w14:textId="431F9F99" w:rsidR="00EC7768" w:rsidRPr="007364E2" w:rsidRDefault="00EC7768" w:rsidP="00A3110F">
            <w:pPr>
              <w:contextualSpacing/>
              <w:rPr>
                <w:rFonts w:cstheme="minorHAnsi"/>
                <w:b/>
                <w:bCs/>
                <w:i/>
                <w:iCs/>
              </w:rPr>
            </w:pPr>
            <w:r w:rsidRPr="007364E2">
              <w:rPr>
                <w:rFonts w:cstheme="minorHAnsi"/>
                <w:b/>
                <w:bCs/>
                <w:i/>
                <w:iCs/>
              </w:rPr>
              <w:t xml:space="preserve">Regał magazynowy metalowy- </w:t>
            </w:r>
            <w:proofErr w:type="spellStart"/>
            <w:r w:rsidRPr="007364E2">
              <w:rPr>
                <w:rFonts w:cstheme="minorHAnsi"/>
                <w:b/>
                <w:bCs/>
                <w:i/>
                <w:iCs/>
              </w:rPr>
              <w:t>Rm</w:t>
            </w:r>
            <w:proofErr w:type="spellEnd"/>
            <w:r w:rsidRPr="007364E2">
              <w:rPr>
                <w:rFonts w:cstheme="minorHAnsi"/>
                <w:b/>
                <w:bCs/>
                <w:i/>
                <w:iCs/>
              </w:rPr>
              <w:t xml:space="preserve"> / 90</w:t>
            </w:r>
          </w:p>
          <w:p w14:paraId="7A07983A" w14:textId="77777777" w:rsidR="00EC7768" w:rsidRPr="007364E2" w:rsidRDefault="00EC7768" w:rsidP="00FF1531">
            <w:pPr>
              <w:contextualSpacing/>
              <w:rPr>
                <w:rFonts w:cstheme="minorHAnsi"/>
                <w:b/>
                <w:bCs/>
              </w:rPr>
            </w:pPr>
            <w:r w:rsidRPr="007364E2">
              <w:rPr>
                <w:rFonts w:cstheme="minorHAnsi"/>
                <w:b/>
                <w:bCs/>
              </w:rPr>
              <w:t>Regał metalowy</w:t>
            </w:r>
          </w:p>
          <w:p w14:paraId="1067D9D7" w14:textId="77777777" w:rsidR="00EC7768" w:rsidRPr="007364E2" w:rsidRDefault="00EC7768" w:rsidP="00FF1531">
            <w:pPr>
              <w:pStyle w:val="Bezodstpw"/>
              <w:rPr>
                <w:rFonts w:eastAsia="Times New Roman" w:cstheme="minorHAnsi"/>
              </w:rPr>
            </w:pPr>
            <w:r w:rsidRPr="007364E2">
              <w:rPr>
                <w:rFonts w:eastAsia="Times New Roman" w:cstheme="minorHAnsi"/>
              </w:rPr>
              <w:t>Regał magazynowy 900 x 600 x 2100.</w:t>
            </w:r>
          </w:p>
          <w:p w14:paraId="7B1CCED0" w14:textId="77777777" w:rsidR="00EC7768" w:rsidRPr="007364E2" w:rsidRDefault="00EC7768" w:rsidP="00FF1531">
            <w:pPr>
              <w:pStyle w:val="Bezodstpw"/>
              <w:rPr>
                <w:rFonts w:eastAsia="Times New Roman" w:cstheme="minorHAnsi"/>
              </w:rPr>
            </w:pPr>
          </w:p>
          <w:p w14:paraId="1B370D3B" w14:textId="77777777" w:rsidR="00EC7768" w:rsidRPr="007364E2" w:rsidRDefault="00EC7768" w:rsidP="00FF1531">
            <w:pPr>
              <w:rPr>
                <w:rFonts w:eastAsia="Calibri" w:cstheme="minorHAnsi"/>
                <w:b/>
                <w:color w:val="FF0000"/>
              </w:rPr>
            </w:pPr>
            <w:r w:rsidRPr="007364E2">
              <w:rPr>
                <w:rFonts w:cstheme="minorHAnsi"/>
                <w:b/>
              </w:rPr>
              <w:t>Tolerancja wymiarów: na szerokość i głębokość: +-2%, na wysokość: +-5%</w:t>
            </w:r>
          </w:p>
          <w:p w14:paraId="3B5F4EC1" w14:textId="525D1210" w:rsidR="00EC7768" w:rsidRPr="007364E2" w:rsidRDefault="00EC7768" w:rsidP="00C0321C">
            <w:pPr>
              <w:pStyle w:val="Bezodstpw"/>
              <w:rPr>
                <w:rFonts w:eastAsia="Times New Roman" w:cstheme="minorHAnsi"/>
                <w:lang w:eastAsia="pl-PL"/>
              </w:rPr>
            </w:pPr>
            <w:r w:rsidRPr="007364E2">
              <w:rPr>
                <w:rFonts w:eastAsia="Times New Roman" w:cstheme="minorHAnsi"/>
              </w:rPr>
              <w:br/>
              <w:t xml:space="preserve">Regał ze stali lakierowanej proszkowo na kolor biały, wyposażony w min.4 pełnych półek. Nogi regału wykonane ze </w:t>
            </w:r>
            <w:r w:rsidRPr="007364E2">
              <w:rPr>
                <w:rFonts w:eastAsia="Times New Roman" w:cstheme="minorHAnsi"/>
              </w:rPr>
              <w:lastRenderedPageBreak/>
              <w:t>wzmocnionego kątownika wyposażonego w stopki z tworzywa sztucznego, które chronią podłoże przed zarysowaniem. Półki wykonane z blachy o gr.0,8mm pozwalające na maksymalne obciążenie półki do 100 kg. wyposażone w wzmocnienie od spodu kątownikiem, w celu zwiększenia nośności i stabilności regału. Regał z możliwością skręcenia z sąsiednim regałem oraz z możliwością przymocowania do ściany co zwiększa dopuszczalne obciążenie półek. Dodatkowo wyposażony we wsporniki na zakończeniu półek które uniemożliwią wysuwanie się zawartości. Regał łatwy w czyszczeniu odporny na wilgoć oraz środki chemiczne używane do dezynfekcji. Tolerancja wysokości 5%. Ze względu na wysokość pomieszczenia należy dokonać pomiaru z natury w celu dopasowania wysokości regału.</w:t>
            </w:r>
            <w:r w:rsidRPr="007364E2">
              <w:rPr>
                <w:rFonts w:eastAsia="Times New Roman" w:cstheme="minorHAnsi"/>
                <w:lang w:eastAsia="pl-PL"/>
              </w:rPr>
              <w:t xml:space="preserve"> Ze względu na wysokość pomieszczenia należy dokonać pomiaru z natury w celu dopasowania wysokości regału.</w:t>
            </w:r>
          </w:p>
          <w:p w14:paraId="2A035A17" w14:textId="77777777" w:rsidR="00EC7768" w:rsidRPr="007364E2" w:rsidRDefault="00EC7768" w:rsidP="00FF1531">
            <w:pPr>
              <w:pStyle w:val="Bezodstpw"/>
              <w:rPr>
                <w:rFonts w:eastAsia="Times New Roman" w:cstheme="minorHAnsi"/>
              </w:rPr>
            </w:pPr>
          </w:p>
          <w:p w14:paraId="5DA3ED09" w14:textId="77777777" w:rsidR="00EC7768" w:rsidRPr="007364E2" w:rsidRDefault="00EC7768" w:rsidP="00FF1531">
            <w:pPr>
              <w:pStyle w:val="Bezodstpw"/>
              <w:rPr>
                <w:rFonts w:eastAsia="Times New Roman" w:cstheme="minorHAnsi"/>
              </w:rPr>
            </w:pPr>
            <w:r w:rsidRPr="007364E2">
              <w:rPr>
                <w:rFonts w:eastAsia="Times New Roman" w:cstheme="minorHAnsi"/>
              </w:rPr>
              <w:t>Gwarancja: 24 miesiące na cały mebel+10 lat na powłoki lakiernicze i trwałość połączeń ( zgrzewanie i spawanie)</w:t>
            </w:r>
          </w:p>
          <w:p w14:paraId="5D455E11" w14:textId="77777777" w:rsidR="00EC7768" w:rsidRPr="007364E2" w:rsidRDefault="00EC7768" w:rsidP="00FF1531">
            <w:pPr>
              <w:pStyle w:val="Bezodstpw"/>
              <w:rPr>
                <w:rFonts w:eastAsia="Times New Roman" w:cstheme="minorHAnsi"/>
              </w:rPr>
            </w:pPr>
          </w:p>
          <w:p w14:paraId="228C7011" w14:textId="35A3EA30" w:rsidR="00EC7768" w:rsidRPr="007364E2" w:rsidRDefault="00EC7768" w:rsidP="00FF1531">
            <w:pPr>
              <w:pStyle w:val="Bezodstpw"/>
              <w:rPr>
                <w:rFonts w:eastAsia="Times New Roman" w:cstheme="minorHAnsi"/>
              </w:rPr>
            </w:pPr>
            <w:r w:rsidRPr="007364E2">
              <w:rPr>
                <w:rFonts w:eastAsia="Times New Roman" w:cstheme="minorHAnsi"/>
                <w:b/>
                <w:lang w:eastAsia="pl-PL"/>
              </w:rPr>
              <w:t>Przedmiotowe środki dowodowe: dokumenty jakie trzeba złożyć wraz z ofertą:</w:t>
            </w:r>
          </w:p>
          <w:p w14:paraId="1439C236" w14:textId="6DA103C5" w:rsidR="00EC7768" w:rsidRPr="007364E2" w:rsidRDefault="00EC7768" w:rsidP="00CB3C86">
            <w:pPr>
              <w:widowControl w:val="0"/>
              <w:suppressAutoHyphens/>
              <w:overflowPunct w:val="0"/>
              <w:rPr>
                <w:rFonts w:cstheme="minorHAnsi"/>
                <w:b/>
                <w:bCs/>
                <w:i/>
                <w:iCs/>
              </w:rPr>
            </w:pPr>
            <w:r w:rsidRPr="007364E2">
              <w:rPr>
                <w:rFonts w:eastAsia="Lucida Sans Unicode" w:cstheme="minorHAnsi"/>
                <w:kern w:val="2"/>
              </w:rPr>
              <w:t>-Certyfikat producenta ISO 9001oraz ISO 14001 lub równoważne</w:t>
            </w:r>
          </w:p>
        </w:tc>
        <w:tc>
          <w:tcPr>
            <w:tcW w:w="1276" w:type="dxa"/>
          </w:tcPr>
          <w:p w14:paraId="06DC59B4" w14:textId="7CAFA63D"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4E69F7D3" w14:textId="25BF1085" w:rsidR="00EC7768" w:rsidRPr="007364E2" w:rsidRDefault="00EC7768" w:rsidP="004035BC">
            <w:pPr>
              <w:rPr>
                <w:rFonts w:eastAsia="Calibri" w:cstheme="minorHAnsi"/>
              </w:rPr>
            </w:pPr>
            <w:r w:rsidRPr="007364E2">
              <w:rPr>
                <w:rFonts w:eastAsia="Calibri" w:cstheme="minorHAnsi"/>
              </w:rPr>
              <w:t>Magazyn</w:t>
            </w:r>
          </w:p>
        </w:tc>
      </w:tr>
      <w:tr w:rsidR="00EC7768" w:rsidRPr="007364E2" w14:paraId="749DEE6E" w14:textId="77777777" w:rsidTr="00CB3C86">
        <w:trPr>
          <w:trHeight w:val="397"/>
        </w:trPr>
        <w:tc>
          <w:tcPr>
            <w:tcW w:w="566" w:type="dxa"/>
          </w:tcPr>
          <w:p w14:paraId="0702B749" w14:textId="079B6C3F" w:rsidR="00EC7768" w:rsidRPr="007364E2" w:rsidRDefault="00EC7768" w:rsidP="00813CBB">
            <w:pPr>
              <w:rPr>
                <w:rFonts w:eastAsia="Calibri" w:cstheme="minorHAnsi"/>
              </w:rPr>
            </w:pPr>
            <w:r w:rsidRPr="007364E2">
              <w:rPr>
                <w:rFonts w:eastAsia="Calibri" w:cstheme="minorHAnsi"/>
              </w:rPr>
              <w:t>41.</w:t>
            </w:r>
          </w:p>
        </w:tc>
        <w:tc>
          <w:tcPr>
            <w:tcW w:w="11625" w:type="dxa"/>
          </w:tcPr>
          <w:p w14:paraId="107B734B" w14:textId="713239AF" w:rsidR="00EC7768" w:rsidRPr="007364E2" w:rsidRDefault="00EC7768" w:rsidP="00FF1531">
            <w:pPr>
              <w:pStyle w:val="Bezodstpw"/>
              <w:rPr>
                <w:rFonts w:eastAsia="Times New Roman" w:cstheme="minorHAnsi"/>
                <w:b/>
                <w:i/>
              </w:rPr>
            </w:pPr>
            <w:r w:rsidRPr="007364E2">
              <w:rPr>
                <w:rFonts w:eastAsia="Times New Roman" w:cstheme="minorHAnsi"/>
                <w:b/>
                <w:i/>
              </w:rPr>
              <w:t xml:space="preserve">Regał magazynowy 1200x 350 x 2100.- </w:t>
            </w:r>
            <w:proofErr w:type="spellStart"/>
            <w:r w:rsidRPr="007364E2">
              <w:rPr>
                <w:rFonts w:eastAsia="Times New Roman" w:cstheme="minorHAnsi"/>
                <w:b/>
                <w:i/>
              </w:rPr>
              <w:t>Rm</w:t>
            </w:r>
            <w:proofErr w:type="spellEnd"/>
            <w:r w:rsidRPr="007364E2">
              <w:rPr>
                <w:rFonts w:eastAsia="Times New Roman" w:cstheme="minorHAnsi"/>
                <w:b/>
                <w:i/>
              </w:rPr>
              <w:t xml:space="preserve"> / 120</w:t>
            </w:r>
          </w:p>
          <w:p w14:paraId="6B02B5EC" w14:textId="77777777" w:rsidR="00EC7768" w:rsidRPr="007364E2" w:rsidRDefault="00EC7768" w:rsidP="00FF1531">
            <w:pPr>
              <w:pStyle w:val="Bezodstpw"/>
              <w:rPr>
                <w:rFonts w:eastAsia="Times New Roman" w:cstheme="minorHAnsi"/>
              </w:rPr>
            </w:pPr>
          </w:p>
          <w:p w14:paraId="620A08FB" w14:textId="77777777" w:rsidR="00EC7768" w:rsidRPr="007364E2" w:rsidRDefault="00EC7768" w:rsidP="00FF1531">
            <w:pPr>
              <w:rPr>
                <w:rFonts w:eastAsia="Calibri" w:cstheme="minorHAnsi"/>
                <w:b/>
                <w:color w:val="FF0000"/>
              </w:rPr>
            </w:pPr>
            <w:r w:rsidRPr="007364E2">
              <w:rPr>
                <w:rFonts w:cstheme="minorHAnsi"/>
                <w:b/>
              </w:rPr>
              <w:t>Tolerancja wymiarów: na szerokość i głębokość: +-2%, na wysokość: +-5%</w:t>
            </w:r>
          </w:p>
          <w:p w14:paraId="015009E3" w14:textId="76980C99" w:rsidR="00EC7768" w:rsidRPr="007364E2" w:rsidRDefault="00EC7768" w:rsidP="00C0321C">
            <w:pPr>
              <w:pStyle w:val="Bezodstpw"/>
              <w:rPr>
                <w:rFonts w:eastAsia="Times New Roman" w:cstheme="minorHAnsi"/>
                <w:lang w:eastAsia="pl-PL"/>
              </w:rPr>
            </w:pPr>
            <w:r w:rsidRPr="007364E2">
              <w:rPr>
                <w:rFonts w:eastAsia="Times New Roman" w:cstheme="minorHAnsi"/>
              </w:rPr>
              <w:br/>
              <w:t>Regał ze stali lakierowanej proszkowo na kolor biały, wyposażony w min.4 pełnych półek. Nogi regału wykonane ze wzmocnionego kątownika wyposażonego w stopki z tworzywa sztucznego, które chronią podłoże przed zarysowaniem. Półki wykonane z blachy o gr.0,8mm pozwalające na maksymalne obciążenie półki do 100 kg. wyposażone w wzmocnienie od spodu kątownikiem, w celu zwiększenia nośności i stabilności regału. Regał z możliwością skręcenia z sąsiednim regałem oraz z możliwością przymocowania do ściany co zwiększa dopuszczalne obciążenie półek. Dodatkowo wyposażony we wsporniki na zakończeniu półek które uniemożliwią wysuwanie się zawartości. Regał łatwy w czyszczeniu odporny na wilgoć oraz środki chemiczne używane do dezynfekcji. Tolerancja wysokości 5%. Ze względu na wysokość pomieszczenia należy dokonać pomiaru z natury w celu dopasowania wysokości regału.</w:t>
            </w:r>
            <w:r w:rsidRPr="007364E2">
              <w:rPr>
                <w:rFonts w:eastAsia="Times New Roman" w:cstheme="minorHAnsi"/>
                <w:lang w:eastAsia="pl-PL"/>
              </w:rPr>
              <w:t xml:space="preserve"> Ze względu na wysokość pomieszczenia należy dokonać pomiaru z natury w celu dopasowania wysokości regału.</w:t>
            </w:r>
          </w:p>
          <w:p w14:paraId="360774E7" w14:textId="77777777" w:rsidR="00EC7768" w:rsidRPr="007364E2" w:rsidRDefault="00EC7768" w:rsidP="00FF1531">
            <w:pPr>
              <w:pStyle w:val="Bezodstpw"/>
              <w:rPr>
                <w:rFonts w:eastAsia="Times New Roman" w:cstheme="minorHAnsi"/>
              </w:rPr>
            </w:pPr>
          </w:p>
          <w:p w14:paraId="4B61B1EC" w14:textId="77777777" w:rsidR="00EC7768" w:rsidRPr="007364E2" w:rsidRDefault="00EC7768" w:rsidP="00FF1531">
            <w:pPr>
              <w:contextualSpacing/>
              <w:rPr>
                <w:rFonts w:eastAsia="Times New Roman" w:cstheme="minorHAnsi"/>
              </w:rPr>
            </w:pPr>
            <w:r w:rsidRPr="007364E2">
              <w:rPr>
                <w:rFonts w:eastAsia="Times New Roman" w:cstheme="minorHAnsi"/>
              </w:rPr>
              <w:t>Gwarancja: 24 miesiące na cały mebel+10 lat na powłoki lakiernicze i trwałość połączeń ( zgrzewanie i spawanie)</w:t>
            </w:r>
          </w:p>
          <w:p w14:paraId="6C5C0EC6" w14:textId="22AFABE1" w:rsidR="00EC7768" w:rsidRPr="007364E2" w:rsidRDefault="00EC7768" w:rsidP="00FF1531">
            <w:pPr>
              <w:contextualSpacing/>
              <w:rPr>
                <w:rFonts w:eastAsia="Times New Roman" w:cstheme="minorHAnsi"/>
              </w:rPr>
            </w:pPr>
            <w:r w:rsidRPr="007364E2">
              <w:rPr>
                <w:rFonts w:eastAsia="Times New Roman" w:cstheme="minorHAnsi"/>
                <w:b/>
                <w:lang w:eastAsia="pl-PL"/>
              </w:rPr>
              <w:t>Przedmiotowe środki dowodowe: dokumenty jakie trzeba złożyć wraz z ofertą:</w:t>
            </w:r>
          </w:p>
          <w:p w14:paraId="7DF377C2" w14:textId="77777777" w:rsidR="00EC7768" w:rsidRPr="007364E2" w:rsidRDefault="00EC7768" w:rsidP="00FF1531">
            <w:pPr>
              <w:contextualSpacing/>
              <w:rPr>
                <w:rFonts w:eastAsia="Times New Roman" w:cstheme="minorHAnsi"/>
              </w:rPr>
            </w:pPr>
          </w:p>
          <w:p w14:paraId="0E3E199B" w14:textId="551A8BE9" w:rsidR="00EC7768" w:rsidRPr="007364E2" w:rsidRDefault="00EC7768" w:rsidP="00CB3C86">
            <w:pPr>
              <w:widowControl w:val="0"/>
              <w:suppressAutoHyphens/>
              <w:overflowPunct w:val="0"/>
              <w:rPr>
                <w:rFonts w:cstheme="minorHAnsi"/>
                <w:b/>
                <w:bCs/>
                <w:i/>
                <w:iCs/>
              </w:rPr>
            </w:pPr>
            <w:r w:rsidRPr="007364E2">
              <w:rPr>
                <w:rFonts w:eastAsia="Lucida Sans Unicode" w:cstheme="minorHAnsi"/>
                <w:kern w:val="2"/>
              </w:rPr>
              <w:t>-Certyfikat producenta ISO 9001oraz ISO 14001 lub równoważne</w:t>
            </w:r>
          </w:p>
        </w:tc>
        <w:tc>
          <w:tcPr>
            <w:tcW w:w="1276" w:type="dxa"/>
          </w:tcPr>
          <w:p w14:paraId="7F68F79E" w14:textId="7E905EA8" w:rsidR="00EC7768" w:rsidRPr="007364E2" w:rsidRDefault="00EC7768" w:rsidP="00813CBB">
            <w:pPr>
              <w:rPr>
                <w:rFonts w:eastAsia="Calibri" w:cstheme="minorHAnsi"/>
              </w:rPr>
            </w:pPr>
            <w:r w:rsidRPr="007364E2">
              <w:rPr>
                <w:rFonts w:eastAsia="Calibri" w:cstheme="minorHAnsi"/>
              </w:rPr>
              <w:t>4</w:t>
            </w:r>
          </w:p>
        </w:tc>
        <w:tc>
          <w:tcPr>
            <w:tcW w:w="1559" w:type="dxa"/>
          </w:tcPr>
          <w:p w14:paraId="78F05DF5" w14:textId="36C9F458" w:rsidR="00EC7768" w:rsidRPr="007364E2" w:rsidRDefault="00EC7768" w:rsidP="004035BC">
            <w:pPr>
              <w:rPr>
                <w:rFonts w:eastAsia="Calibri" w:cstheme="minorHAnsi"/>
              </w:rPr>
            </w:pPr>
            <w:r w:rsidRPr="007364E2">
              <w:rPr>
                <w:rFonts w:eastAsia="Calibri" w:cstheme="minorHAnsi"/>
              </w:rPr>
              <w:t>Magazyn</w:t>
            </w:r>
          </w:p>
        </w:tc>
      </w:tr>
      <w:tr w:rsidR="00EC7768" w:rsidRPr="007364E2" w14:paraId="15A1C514" w14:textId="77777777" w:rsidTr="00CB3C86">
        <w:trPr>
          <w:trHeight w:val="397"/>
        </w:trPr>
        <w:tc>
          <w:tcPr>
            <w:tcW w:w="566" w:type="dxa"/>
          </w:tcPr>
          <w:p w14:paraId="7B089CD6" w14:textId="2CD13E43" w:rsidR="00EC7768" w:rsidRPr="007364E2" w:rsidRDefault="00EC7768" w:rsidP="00813CBB">
            <w:pPr>
              <w:rPr>
                <w:rFonts w:eastAsia="Calibri" w:cstheme="minorHAnsi"/>
              </w:rPr>
            </w:pPr>
            <w:r w:rsidRPr="007364E2">
              <w:rPr>
                <w:rFonts w:eastAsia="Calibri" w:cstheme="minorHAnsi"/>
              </w:rPr>
              <w:t>42.</w:t>
            </w:r>
          </w:p>
        </w:tc>
        <w:tc>
          <w:tcPr>
            <w:tcW w:w="11625" w:type="dxa"/>
          </w:tcPr>
          <w:p w14:paraId="42BCD5DF" w14:textId="2A1B9CBC" w:rsidR="00EC7768" w:rsidRPr="007364E2" w:rsidRDefault="00EC7768" w:rsidP="00FF1531">
            <w:pPr>
              <w:pStyle w:val="Bezodstpw"/>
              <w:rPr>
                <w:rFonts w:eastAsia="Times New Roman" w:cstheme="minorHAnsi"/>
                <w:b/>
                <w:i/>
              </w:rPr>
            </w:pPr>
            <w:r w:rsidRPr="007364E2">
              <w:rPr>
                <w:rFonts w:eastAsia="Times New Roman" w:cstheme="minorHAnsi"/>
                <w:b/>
                <w:i/>
              </w:rPr>
              <w:t>Szafa ubraniowa 900/590 – SZ/U/90/59</w:t>
            </w:r>
          </w:p>
          <w:p w14:paraId="3AF4C60D" w14:textId="77777777" w:rsidR="00EC7768" w:rsidRPr="007364E2" w:rsidRDefault="00EC7768" w:rsidP="00FF1531">
            <w:pPr>
              <w:pStyle w:val="Bezodstpw"/>
              <w:rPr>
                <w:rFonts w:eastAsia="Times New Roman" w:cstheme="minorHAnsi"/>
              </w:rPr>
            </w:pPr>
          </w:p>
          <w:p w14:paraId="2C28AFC6" w14:textId="1E16ABF0" w:rsidR="00EC7768" w:rsidRPr="007364E2" w:rsidRDefault="00EC7768" w:rsidP="004F0CC1">
            <w:pPr>
              <w:rPr>
                <w:rFonts w:cstheme="minorHAnsi"/>
              </w:rPr>
            </w:pPr>
            <w:r w:rsidRPr="007364E2">
              <w:rPr>
                <w:rFonts w:cstheme="minorHAnsi"/>
              </w:rPr>
              <w:t xml:space="preserve">Szafa ubraniowa z przegrodą pionową , dwukomorowa zamykana podwójnym frontem uchylnym na klucz. Wyposażona w półkę na buty i półkę górną, pod półką w każdej przegrodzie  umieszczony </w:t>
            </w:r>
            <w:proofErr w:type="spellStart"/>
            <w:r w:rsidRPr="007364E2">
              <w:rPr>
                <w:rFonts w:cstheme="minorHAnsi"/>
              </w:rPr>
              <w:t>drążęk</w:t>
            </w:r>
            <w:proofErr w:type="spellEnd"/>
            <w:r w:rsidRPr="007364E2">
              <w:rPr>
                <w:rFonts w:cstheme="minorHAnsi"/>
              </w:rPr>
              <w:t xml:space="preserve"> na ubrania. </w:t>
            </w:r>
            <w:r w:rsidRPr="007364E2">
              <w:rPr>
                <w:rFonts w:eastAsia="Times New Roman" w:cstheme="minorHAnsi"/>
                <w:lang w:eastAsia="pl-PL"/>
              </w:rPr>
              <w:t>Wąskie krawędzie zabezpieczono obrzeżem ABS 2 mm.</w:t>
            </w:r>
            <w:r w:rsidRPr="007364E2">
              <w:rPr>
                <w:rFonts w:cstheme="minorHAnsi"/>
              </w:rPr>
              <w:t xml:space="preserve"> </w:t>
            </w:r>
            <w:r w:rsidRPr="007364E2">
              <w:rPr>
                <w:rFonts w:eastAsia="Times New Roman" w:cstheme="minorHAnsi"/>
                <w:lang w:eastAsia="pl-PL"/>
              </w:rPr>
              <w:t>Fronty wyposażone w uchwyt meblowy do ustalenia na etapie realizacji.</w:t>
            </w:r>
            <w:r w:rsidRPr="007364E2">
              <w:rPr>
                <w:rFonts w:cstheme="minorHAnsi"/>
              </w:rPr>
              <w:t xml:space="preserve"> Szafa na nóżkach metolowych w wys.10 cm. Drzwi zachodzące na wieniec. Korpus, półki oraz fronty szafki wykonane z płyty o grubości 18mm, wąskie krawędzie </w:t>
            </w:r>
            <w:r w:rsidRPr="007364E2">
              <w:rPr>
                <w:rFonts w:cstheme="minorHAnsi"/>
              </w:rPr>
              <w:lastRenderedPageBreak/>
              <w:t xml:space="preserve">oklejone obrzeżem ABS  o grubości 2mm. Zawiasy pozwalające na regulację elementów frontowych we wszystkich kierunkach, wyposażone w mechanizm </w:t>
            </w:r>
            <w:proofErr w:type="spellStart"/>
            <w:r w:rsidRPr="007364E2">
              <w:rPr>
                <w:rFonts w:cstheme="minorHAnsi"/>
              </w:rPr>
              <w:t>samozamykania</w:t>
            </w:r>
            <w:proofErr w:type="spellEnd"/>
            <w:r w:rsidRPr="007364E2">
              <w:rPr>
                <w:rFonts w:cstheme="minorHAnsi"/>
              </w:rPr>
              <w:t xml:space="preserve"> z cichym </w:t>
            </w:r>
            <w:proofErr w:type="spellStart"/>
            <w:r w:rsidRPr="007364E2">
              <w:rPr>
                <w:rFonts w:cstheme="minorHAnsi"/>
              </w:rPr>
              <w:t>domykiem</w:t>
            </w:r>
            <w:proofErr w:type="spellEnd"/>
            <w:r w:rsidRPr="007364E2">
              <w:rPr>
                <w:rFonts w:cstheme="minorHAnsi"/>
              </w:rPr>
              <w:t>. Ściana tylna usztywniająca konstrukcję wykonana z płyty HDF, jednostronnie laminowana, o grubości 2,5mm wpuszczona w rowki boczne korpusu.</w:t>
            </w:r>
          </w:p>
          <w:p w14:paraId="2FEC0297" w14:textId="77777777" w:rsidR="00EC7768" w:rsidRPr="007364E2" w:rsidRDefault="00EC7768" w:rsidP="004F0CC1">
            <w:pPr>
              <w:rPr>
                <w:rFonts w:cstheme="minorHAnsi"/>
              </w:rPr>
            </w:pPr>
          </w:p>
          <w:p w14:paraId="0C2C3586" w14:textId="5D891D4E" w:rsidR="00EC7768" w:rsidRPr="007364E2" w:rsidRDefault="00EC7768" w:rsidP="004F0CC1">
            <w:pPr>
              <w:contextualSpacing/>
              <w:rPr>
                <w:rFonts w:eastAsia="Times New Roman" w:cstheme="minorHAnsi"/>
                <w:b/>
                <w:lang w:eastAsia="pl-PL"/>
              </w:rPr>
            </w:pPr>
            <w:r w:rsidRPr="007364E2">
              <w:rPr>
                <w:rFonts w:eastAsia="Times New Roman" w:cstheme="minorHAnsi"/>
                <w:b/>
                <w:lang w:eastAsia="pl-PL"/>
              </w:rPr>
              <w:t>Wymiar całkowity: 900 mm szer. x 590 mm gł. x 2100 mm wys.</w:t>
            </w:r>
          </w:p>
          <w:p w14:paraId="170E00EB" w14:textId="77777777" w:rsidR="00EC7768" w:rsidRPr="007364E2" w:rsidRDefault="00EC7768" w:rsidP="004F0CC1">
            <w:pPr>
              <w:contextualSpacing/>
              <w:rPr>
                <w:rFonts w:eastAsia="Calibri" w:cstheme="minorHAnsi"/>
                <w:bCs/>
                <w:iCs/>
              </w:rPr>
            </w:pPr>
            <w:r w:rsidRPr="007364E2">
              <w:rPr>
                <w:rFonts w:cstheme="minorHAnsi"/>
              </w:rPr>
              <w:t>Tolerancja wymiarów: na szerokość i głębokość: +-2%, na wysokość: +-2%</w:t>
            </w:r>
          </w:p>
          <w:p w14:paraId="0F45E36F" w14:textId="77777777" w:rsidR="00EC7768" w:rsidRPr="007364E2" w:rsidRDefault="00EC7768" w:rsidP="004F0CC1">
            <w:pPr>
              <w:contextualSpacing/>
              <w:rPr>
                <w:rFonts w:eastAsia="Times New Roman" w:cstheme="minorHAnsi"/>
                <w:b/>
                <w:lang w:eastAsia="pl-PL"/>
              </w:rPr>
            </w:pPr>
          </w:p>
          <w:p w14:paraId="0732C550" w14:textId="77777777" w:rsidR="00EC7768" w:rsidRPr="007364E2" w:rsidRDefault="00EC7768" w:rsidP="004F0CC1">
            <w:pPr>
              <w:contextualSpacing/>
              <w:rPr>
                <w:rFonts w:cstheme="minorHAnsi"/>
                <w:bCs/>
                <w:iCs/>
              </w:rPr>
            </w:pPr>
            <w:r w:rsidRPr="007364E2">
              <w:rPr>
                <w:rFonts w:cstheme="minorHAnsi"/>
              </w:rPr>
              <w:t xml:space="preserve">Wykonana </w:t>
            </w:r>
            <w:r w:rsidRPr="007364E2">
              <w:rPr>
                <w:rFonts w:cstheme="minorHAnsi"/>
                <w:bCs/>
                <w:iCs/>
              </w:rPr>
              <w:t>w całości z płyty wiórowej trzywarstwowej dwustronnie laminowanej o strukturze antyrefleksyjnej, o gęstości 650-690 kg/m</w:t>
            </w:r>
            <w:r w:rsidRPr="007364E2">
              <w:rPr>
                <w:rFonts w:cstheme="minorHAnsi"/>
                <w:bCs/>
                <w:iCs/>
                <w:vertAlign w:val="superscript"/>
              </w:rPr>
              <w:t>3</w:t>
            </w:r>
            <w:r w:rsidRPr="007364E2">
              <w:rPr>
                <w:rFonts w:cstheme="minorHAnsi"/>
                <w:bCs/>
                <w:iCs/>
              </w:rPr>
              <w:t xml:space="preserve">, w klasie higieniczności E1,  w dekorze do wyboru na etapie realizacji.  </w:t>
            </w:r>
          </w:p>
          <w:p w14:paraId="41C83314" w14:textId="77777777" w:rsidR="00EC7768" w:rsidRPr="007364E2" w:rsidRDefault="00EC7768" w:rsidP="004F0CC1">
            <w:pPr>
              <w:contextualSpacing/>
              <w:rPr>
                <w:rFonts w:eastAsia="Calibri" w:cstheme="minorHAnsi"/>
                <w:b/>
                <w:bCs/>
                <w:i/>
                <w:iCs/>
              </w:rPr>
            </w:pPr>
          </w:p>
          <w:p w14:paraId="385C55C4" w14:textId="77777777" w:rsidR="00EC7768" w:rsidRPr="007364E2" w:rsidRDefault="00EC7768" w:rsidP="004F0CC1">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49530F54" w14:textId="305DB602" w:rsidR="00EC7768" w:rsidRPr="007364E2" w:rsidRDefault="00EC7768" w:rsidP="004F0CC1">
            <w:pPr>
              <w:contextualSpacing/>
              <w:rPr>
                <w:rFonts w:eastAsia="Times New Roman" w:cstheme="minorHAnsi"/>
                <w:lang w:eastAsia="pl-PL"/>
              </w:rPr>
            </w:pPr>
            <w:r w:rsidRPr="007364E2">
              <w:rPr>
                <w:rFonts w:eastAsia="Times New Roman" w:cstheme="minorHAnsi"/>
                <w:lang w:eastAsia="pl-PL"/>
              </w:rPr>
              <w:t>-dokument (certyfikat, atest) potwierdzający higieniczność płyty użytej do wyprodukowania mebla na poziomie E1 lub równoważne</w:t>
            </w:r>
          </w:p>
          <w:p w14:paraId="127FDC2A" w14:textId="77777777" w:rsidR="00EC7768" w:rsidRPr="007364E2" w:rsidRDefault="00EC7768" w:rsidP="004F0CC1">
            <w:pPr>
              <w:contextualSpacing/>
              <w:rPr>
                <w:rFonts w:cstheme="minorHAnsi"/>
                <w:bCs/>
                <w:iCs/>
              </w:rPr>
            </w:pPr>
            <w:r w:rsidRPr="007364E2">
              <w:rPr>
                <w:rFonts w:eastAsia="Times New Roman" w:cstheme="minorHAnsi"/>
                <w:lang w:eastAsia="pl-PL"/>
              </w:rPr>
              <w:t xml:space="preserve">-oświadczenie producenta mebli potwierdzające, że płyta meblowa , która będzie użyta do wyprodukowania mebli do tego zamówienia spełnia wymóg podwyższonej ścieralności o klasie odporności na ścieranie minimum 3A zgodnie z normą PN EN 14322lub równoważną. </w:t>
            </w:r>
            <w:r w:rsidRPr="007364E2">
              <w:rPr>
                <w:rFonts w:eastAsia="Calibri" w:cstheme="minorHAnsi"/>
                <w:bCs/>
                <w:iCs/>
              </w:rPr>
              <w:t>Do oświadczenia dołączyć informację producenta płyty o wyrobie.</w:t>
            </w:r>
          </w:p>
          <w:p w14:paraId="1475BCAC" w14:textId="724E5918" w:rsidR="00EC7768" w:rsidRPr="007364E2" w:rsidRDefault="00EC7768" w:rsidP="00FF1531">
            <w:pPr>
              <w:pStyle w:val="Bezodstpw"/>
              <w:rPr>
                <w:rFonts w:eastAsia="Times New Roman" w:cstheme="minorHAnsi"/>
              </w:rPr>
            </w:pPr>
          </w:p>
        </w:tc>
        <w:tc>
          <w:tcPr>
            <w:tcW w:w="1276" w:type="dxa"/>
          </w:tcPr>
          <w:p w14:paraId="03D3E0F0" w14:textId="10A19003" w:rsidR="00EC7768" w:rsidRPr="007364E2" w:rsidRDefault="00EC7768" w:rsidP="00813CBB">
            <w:pPr>
              <w:rPr>
                <w:rFonts w:eastAsia="Calibri" w:cstheme="minorHAnsi"/>
              </w:rPr>
            </w:pPr>
            <w:r w:rsidRPr="007364E2">
              <w:rPr>
                <w:rFonts w:eastAsia="Calibri" w:cstheme="minorHAnsi"/>
              </w:rPr>
              <w:lastRenderedPageBreak/>
              <w:t>1</w:t>
            </w:r>
          </w:p>
        </w:tc>
        <w:tc>
          <w:tcPr>
            <w:tcW w:w="1559" w:type="dxa"/>
          </w:tcPr>
          <w:p w14:paraId="7269117B" w14:textId="2A6CE29D" w:rsidR="00EC7768" w:rsidRPr="007364E2" w:rsidRDefault="00EC7768" w:rsidP="004035BC">
            <w:pPr>
              <w:rPr>
                <w:rFonts w:eastAsia="Calibri" w:cstheme="minorHAnsi"/>
              </w:rPr>
            </w:pPr>
            <w:r w:rsidRPr="007364E2">
              <w:rPr>
                <w:rFonts w:eastAsia="Calibri" w:cstheme="minorHAnsi"/>
              </w:rPr>
              <w:t>Pokój Fizyków 0/1</w:t>
            </w:r>
          </w:p>
        </w:tc>
      </w:tr>
      <w:tr w:rsidR="00EC7768" w:rsidRPr="007364E2" w14:paraId="5237D70B" w14:textId="77777777" w:rsidTr="00CB3C86">
        <w:trPr>
          <w:trHeight w:val="397"/>
        </w:trPr>
        <w:tc>
          <w:tcPr>
            <w:tcW w:w="566" w:type="dxa"/>
          </w:tcPr>
          <w:p w14:paraId="6754C53E" w14:textId="4978B769" w:rsidR="00EC7768" w:rsidRPr="007364E2" w:rsidRDefault="00EC7768" w:rsidP="00813CBB">
            <w:pPr>
              <w:rPr>
                <w:rFonts w:eastAsia="Calibri" w:cstheme="minorHAnsi"/>
              </w:rPr>
            </w:pPr>
            <w:r w:rsidRPr="007364E2">
              <w:rPr>
                <w:rFonts w:eastAsia="Calibri" w:cstheme="minorHAnsi"/>
              </w:rPr>
              <w:t>43.</w:t>
            </w:r>
          </w:p>
        </w:tc>
        <w:tc>
          <w:tcPr>
            <w:tcW w:w="11625" w:type="dxa"/>
          </w:tcPr>
          <w:p w14:paraId="0AF720D3" w14:textId="1BBA62F6" w:rsidR="00EC7768" w:rsidRPr="007364E2" w:rsidRDefault="00EC7768" w:rsidP="00FF1531">
            <w:pPr>
              <w:pStyle w:val="Bezodstpw"/>
              <w:rPr>
                <w:rFonts w:eastAsia="Times New Roman" w:cstheme="minorHAnsi"/>
                <w:b/>
                <w:i/>
              </w:rPr>
            </w:pPr>
            <w:r w:rsidRPr="007364E2">
              <w:rPr>
                <w:rFonts w:eastAsia="Times New Roman" w:cstheme="minorHAnsi"/>
                <w:b/>
                <w:i/>
              </w:rPr>
              <w:t>Szafka na klucze – SZ/</w:t>
            </w:r>
            <w:proofErr w:type="spellStart"/>
            <w:r w:rsidRPr="007364E2">
              <w:rPr>
                <w:rFonts w:eastAsia="Times New Roman" w:cstheme="minorHAnsi"/>
                <w:b/>
                <w:i/>
              </w:rPr>
              <w:t>Kl</w:t>
            </w:r>
            <w:proofErr w:type="spellEnd"/>
            <w:r w:rsidRPr="007364E2">
              <w:rPr>
                <w:rFonts w:eastAsia="Times New Roman" w:cstheme="minorHAnsi"/>
                <w:b/>
                <w:i/>
              </w:rPr>
              <w:t>/300</w:t>
            </w:r>
          </w:p>
          <w:p w14:paraId="439D494D" w14:textId="77777777" w:rsidR="00EC7768" w:rsidRPr="007364E2" w:rsidRDefault="00EC7768" w:rsidP="00FF1531">
            <w:pPr>
              <w:pStyle w:val="Bezodstpw"/>
              <w:rPr>
                <w:rFonts w:eastAsia="Times New Roman" w:cstheme="minorHAnsi"/>
              </w:rPr>
            </w:pPr>
          </w:p>
          <w:p w14:paraId="543FB75A" w14:textId="1E555059" w:rsidR="00EC7768" w:rsidRPr="007364E2" w:rsidRDefault="00EC7768" w:rsidP="009615AF">
            <w:pPr>
              <w:contextualSpacing/>
              <w:rPr>
                <w:rFonts w:eastAsia="Times New Roman" w:cstheme="minorHAnsi"/>
                <w:b/>
                <w:lang w:eastAsia="pl-PL"/>
              </w:rPr>
            </w:pPr>
            <w:r w:rsidRPr="007364E2">
              <w:rPr>
                <w:rFonts w:eastAsia="Times New Roman" w:cstheme="minorHAnsi"/>
                <w:b/>
                <w:lang w:eastAsia="pl-PL"/>
              </w:rPr>
              <w:t>Wymiar całkowity: 730 mm szer. x 140 mm gł. x 550 mm wys.</w:t>
            </w:r>
          </w:p>
          <w:p w14:paraId="49F82054" w14:textId="77777777" w:rsidR="00EC7768" w:rsidRPr="007364E2" w:rsidRDefault="00EC7768" w:rsidP="009615AF">
            <w:pPr>
              <w:contextualSpacing/>
              <w:rPr>
                <w:rFonts w:eastAsia="Times New Roman" w:cstheme="minorHAnsi"/>
                <w:b/>
                <w:lang w:eastAsia="pl-PL"/>
              </w:rPr>
            </w:pPr>
          </w:p>
          <w:p w14:paraId="2B69E83D" w14:textId="77777777" w:rsidR="00EC7768" w:rsidRPr="007364E2" w:rsidRDefault="00EC7768" w:rsidP="009615AF">
            <w:pPr>
              <w:contextualSpacing/>
              <w:rPr>
                <w:rFonts w:eastAsia="Calibri" w:cstheme="minorHAnsi"/>
                <w:bCs/>
                <w:iCs/>
              </w:rPr>
            </w:pPr>
            <w:r w:rsidRPr="007364E2">
              <w:rPr>
                <w:rFonts w:cstheme="minorHAnsi"/>
              </w:rPr>
              <w:t>Tolerancja wymiarów: na szerokość i głębokość: +-2%, na wysokość: +-2%</w:t>
            </w:r>
          </w:p>
          <w:p w14:paraId="538A9BA2" w14:textId="1BAC73A7" w:rsidR="00EC7768" w:rsidRPr="007364E2" w:rsidRDefault="00EC7768" w:rsidP="00FF1531">
            <w:pPr>
              <w:pStyle w:val="Bezodstpw"/>
              <w:rPr>
                <w:rFonts w:eastAsia="Times New Roman" w:cstheme="minorHAnsi"/>
              </w:rPr>
            </w:pPr>
            <w:r w:rsidRPr="007364E2">
              <w:rPr>
                <w:rFonts w:eastAsia="Times New Roman" w:cstheme="minorHAnsi"/>
              </w:rPr>
              <w:t>Szafka na klucze wykonana z blachy stalowej  lakierowanej proszkowo na kolor jasny szary lub biały. Szafka zamykana podwójnym frontem uchylnym , zamykana na zamek bębenkowy z kompletem kluczy ( min.2 szt.). Wyposażona w ruchome  szyny z 10 haczykami na każdej prowadnicy. Szyny z haczykami są przymocowane do uchwytów po wewnętrznej stronie szafki i można je przemieścić w razie potrzeby. Dodatkowe szyny znajdują się na zamontowanych na zawiasach ruchomych drzwiczkach wewnątrz szafki. Ilość haczyków do zawieszenia kluczy: 300 szt. Listwy wieszakowe są ponumerowane.</w:t>
            </w:r>
          </w:p>
          <w:p w14:paraId="2134E662" w14:textId="77777777" w:rsidR="00EC7768" w:rsidRPr="007364E2" w:rsidRDefault="00EC7768" w:rsidP="00FF1531">
            <w:pPr>
              <w:pStyle w:val="Bezodstpw"/>
              <w:rPr>
                <w:rFonts w:eastAsia="Times New Roman" w:cstheme="minorHAnsi"/>
              </w:rPr>
            </w:pPr>
            <w:r w:rsidRPr="007364E2">
              <w:rPr>
                <w:rFonts w:eastAsia="Times New Roman" w:cstheme="minorHAnsi"/>
              </w:rPr>
              <w:t>Szafka do zamontowania na ścianie ( otwory montażowe w tylnej ściance).</w:t>
            </w:r>
          </w:p>
          <w:p w14:paraId="4FB03371" w14:textId="77777777" w:rsidR="00EC7768" w:rsidRPr="007364E2" w:rsidRDefault="00EC7768" w:rsidP="00FF1531">
            <w:pPr>
              <w:pStyle w:val="Bezodstpw"/>
              <w:rPr>
                <w:rFonts w:eastAsia="Times New Roman" w:cstheme="minorHAnsi"/>
              </w:rPr>
            </w:pPr>
          </w:p>
          <w:p w14:paraId="05770F94" w14:textId="0105C9B1" w:rsidR="00EC7768" w:rsidRPr="007364E2" w:rsidRDefault="00EC7768" w:rsidP="00B31AFA">
            <w:pPr>
              <w:contextualSpacing/>
              <w:rPr>
                <w:rFonts w:eastAsia="Times New Roman" w:cstheme="minorHAnsi"/>
                <w:b/>
                <w:lang w:eastAsia="pl-PL"/>
              </w:rPr>
            </w:pPr>
            <w:r w:rsidRPr="007364E2">
              <w:rPr>
                <w:rFonts w:eastAsia="Times New Roman" w:cstheme="minorHAnsi"/>
                <w:b/>
                <w:lang w:eastAsia="pl-PL"/>
              </w:rPr>
              <w:t>Przedmiotowe środki dowodowe: dokumenty jakie trzeba złożyć wraz z ofertą:</w:t>
            </w:r>
          </w:p>
          <w:p w14:paraId="3A1FB883" w14:textId="7676407C" w:rsidR="00EC7768" w:rsidRPr="007364E2" w:rsidRDefault="00EC7768" w:rsidP="00CB3C86">
            <w:pPr>
              <w:numPr>
                <w:ilvl w:val="0"/>
                <w:numId w:val="45"/>
              </w:numPr>
              <w:spacing w:after="0" w:line="240" w:lineRule="auto"/>
              <w:contextualSpacing/>
              <w:jc w:val="left"/>
              <w:rPr>
                <w:rFonts w:eastAsia="Times New Roman" w:cstheme="minorHAnsi"/>
              </w:rPr>
            </w:pPr>
            <w:r w:rsidRPr="007364E2">
              <w:rPr>
                <w:rFonts w:eastAsiaTheme="minorHAnsi" w:cstheme="minorHAnsi"/>
              </w:rPr>
              <w:t xml:space="preserve">katalog i/lub ulotka informacyjna producenta lub dystrybutora – potwierdzające parametry techniczne oferowanego wyrobu oraz zdjęcie </w:t>
            </w:r>
            <w:r w:rsidRPr="007364E2">
              <w:rPr>
                <w:rFonts w:cstheme="minorHAnsi"/>
              </w:rPr>
              <w:t>całego mebla (nie części składowe).</w:t>
            </w:r>
          </w:p>
        </w:tc>
        <w:tc>
          <w:tcPr>
            <w:tcW w:w="1276" w:type="dxa"/>
          </w:tcPr>
          <w:p w14:paraId="6DF63D06" w14:textId="0411F315" w:rsidR="00EC7768" w:rsidRPr="007364E2" w:rsidRDefault="00EC7768" w:rsidP="00813CBB">
            <w:pPr>
              <w:rPr>
                <w:rFonts w:eastAsia="Calibri" w:cstheme="minorHAnsi"/>
              </w:rPr>
            </w:pPr>
            <w:r w:rsidRPr="007364E2">
              <w:rPr>
                <w:rFonts w:eastAsia="Calibri" w:cstheme="minorHAnsi"/>
              </w:rPr>
              <w:t>1</w:t>
            </w:r>
          </w:p>
        </w:tc>
        <w:tc>
          <w:tcPr>
            <w:tcW w:w="1559" w:type="dxa"/>
          </w:tcPr>
          <w:p w14:paraId="1A8FFB4E" w14:textId="77777777" w:rsidR="00EC7768" w:rsidRPr="007364E2" w:rsidRDefault="00EC7768" w:rsidP="004035BC">
            <w:pPr>
              <w:rPr>
                <w:rFonts w:eastAsia="Calibri" w:cstheme="minorHAnsi"/>
              </w:rPr>
            </w:pPr>
          </w:p>
        </w:tc>
      </w:tr>
    </w:tbl>
    <w:p w14:paraId="22682C96" w14:textId="3194C2E5" w:rsidR="002411B3" w:rsidRPr="007F677E" w:rsidRDefault="002411B3" w:rsidP="00CB3C86">
      <w:pPr>
        <w:spacing w:before="120" w:after="120"/>
        <w:rPr>
          <w:rFonts w:ascii="Times New Roman" w:hAnsi="Times New Roman" w:cs="Times New Roman"/>
        </w:rPr>
      </w:pPr>
    </w:p>
    <w:sectPr w:rsidR="002411B3" w:rsidRPr="007F677E" w:rsidSect="008A1827">
      <w:pgSz w:w="16838" w:h="11906" w:orient="landscape"/>
      <w:pgMar w:top="720" w:right="720" w:bottom="56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4DEB8" w14:textId="77777777" w:rsidR="00FA098D" w:rsidRDefault="00FA098D" w:rsidP="00B33097">
      <w:pPr>
        <w:spacing w:after="0" w:line="240" w:lineRule="auto"/>
      </w:pPr>
      <w:r>
        <w:separator/>
      </w:r>
    </w:p>
  </w:endnote>
  <w:endnote w:type="continuationSeparator" w:id="0">
    <w:p w14:paraId="2A1D3D31" w14:textId="77777777" w:rsidR="00FA098D" w:rsidRDefault="00FA098D" w:rsidP="00B33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Bold">
    <w:altName w:val="Klee One"/>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61C21" w14:textId="77777777" w:rsidR="00FA098D" w:rsidRDefault="00FA098D" w:rsidP="00B33097">
      <w:pPr>
        <w:spacing w:after="0" w:line="240" w:lineRule="auto"/>
      </w:pPr>
      <w:r>
        <w:separator/>
      </w:r>
    </w:p>
  </w:footnote>
  <w:footnote w:type="continuationSeparator" w:id="0">
    <w:p w14:paraId="1395C18B" w14:textId="77777777" w:rsidR="00FA098D" w:rsidRDefault="00FA098D" w:rsidP="00B330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99A"/>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 w15:restartNumberingAfterBreak="0">
    <w:nsid w:val="07736732"/>
    <w:multiLevelType w:val="hybridMultilevel"/>
    <w:tmpl w:val="5A1EA1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2C0232"/>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B1B4919"/>
    <w:multiLevelType w:val="hybridMultilevel"/>
    <w:tmpl w:val="1DFE0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F1B3D2B"/>
    <w:multiLevelType w:val="hybridMultilevel"/>
    <w:tmpl w:val="1CD6A4CA"/>
    <w:lvl w:ilvl="0" w:tplc="7AC427A8">
      <w:start w:val="1"/>
      <w:numFmt w:val="bullet"/>
      <w:lvlText w:val=""/>
      <w:lvlJc w:val="left"/>
      <w:pPr>
        <w:ind w:left="720" w:hanging="360"/>
      </w:pPr>
      <w:rPr>
        <w:rFonts w:ascii="Symbol" w:hAnsi="Symbol" w:hint="default"/>
        <w:b/>
        <w:color w:val="000000"/>
        <w:spacing w:val="0"/>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D553D6"/>
    <w:multiLevelType w:val="multilevel"/>
    <w:tmpl w:val="13B2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B6217"/>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 w15:restartNumberingAfterBreak="0">
    <w:nsid w:val="149F56BD"/>
    <w:multiLevelType w:val="multilevel"/>
    <w:tmpl w:val="B510C87E"/>
    <w:lvl w:ilvl="0">
      <w:start w:val="1"/>
      <w:numFmt w:val="bullet"/>
      <w:lvlText w:val="·"/>
      <w:lvlJc w:val="left"/>
      <w:pPr>
        <w:tabs>
          <w:tab w:val="num" w:pos="720"/>
        </w:tabs>
        <w:ind w:left="720"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8" w15:restartNumberingAfterBreak="0">
    <w:nsid w:val="1AED2AAE"/>
    <w:multiLevelType w:val="multilevel"/>
    <w:tmpl w:val="F46A066E"/>
    <w:lvl w:ilvl="0">
      <w:start w:val="1"/>
      <w:numFmt w:val="decimal"/>
      <w:lvlText w:val="%1)"/>
      <w:lvlJc w:val="left"/>
      <w:pPr>
        <w:ind w:left="1428" w:hanging="360"/>
      </w:pPr>
      <w:rPr>
        <w:rFonts w:hint="default"/>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9" w15:restartNumberingAfterBreak="0">
    <w:nsid w:val="1DC23F7C"/>
    <w:multiLevelType w:val="hybridMultilevel"/>
    <w:tmpl w:val="4F6AEF4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0BB61A7"/>
    <w:multiLevelType w:val="multilevel"/>
    <w:tmpl w:val="C7965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EC0E71"/>
    <w:multiLevelType w:val="multilevel"/>
    <w:tmpl w:val="941445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5985F2E"/>
    <w:multiLevelType w:val="hybridMultilevel"/>
    <w:tmpl w:val="C4E05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F37371"/>
    <w:multiLevelType w:val="hybridMultilevel"/>
    <w:tmpl w:val="2AE28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77C79F0"/>
    <w:multiLevelType w:val="hybridMultilevel"/>
    <w:tmpl w:val="3302586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81743DE"/>
    <w:multiLevelType w:val="multilevel"/>
    <w:tmpl w:val="C658B3DC"/>
    <w:lvl w:ilvl="0">
      <w:start w:val="1"/>
      <w:numFmt w:val="bullet"/>
      <w:lvlText w:val=""/>
      <w:lvlJc w:val="left"/>
      <w:pPr>
        <w:tabs>
          <w:tab w:val="num" w:pos="66"/>
        </w:tabs>
        <w:ind w:left="786"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841768E"/>
    <w:multiLevelType w:val="hybridMultilevel"/>
    <w:tmpl w:val="EB6C40C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F02B62"/>
    <w:multiLevelType w:val="hybridMultilevel"/>
    <w:tmpl w:val="05E8F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C0488A"/>
    <w:multiLevelType w:val="hybridMultilevel"/>
    <w:tmpl w:val="0D80242A"/>
    <w:lvl w:ilvl="0" w:tplc="B04E436A">
      <w:start w:val="1"/>
      <w:numFmt w:val="lowerLetter"/>
      <w:lvlText w:val="%1)"/>
      <w:lvlJc w:val="left"/>
      <w:pPr>
        <w:ind w:left="1800" w:hanging="360"/>
      </w:pPr>
      <w:rPr>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3CB65F33"/>
    <w:multiLevelType w:val="hybridMultilevel"/>
    <w:tmpl w:val="EA204A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CF0A96"/>
    <w:multiLevelType w:val="hybridMultilevel"/>
    <w:tmpl w:val="969C727A"/>
    <w:lvl w:ilvl="0" w:tplc="81A40290">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D87285"/>
    <w:multiLevelType w:val="multilevel"/>
    <w:tmpl w:val="64B4CB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FD929A7"/>
    <w:multiLevelType w:val="multilevel"/>
    <w:tmpl w:val="70D66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B47BD2"/>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45F5000A"/>
    <w:multiLevelType w:val="hybridMultilevel"/>
    <w:tmpl w:val="65BC57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AE3DDF"/>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4F826C50"/>
    <w:multiLevelType w:val="hybridMultilevel"/>
    <w:tmpl w:val="9462ED1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FB2335B"/>
    <w:multiLevelType w:val="hybridMultilevel"/>
    <w:tmpl w:val="74EAA29C"/>
    <w:lvl w:ilvl="0" w:tplc="C526FEB0">
      <w:start w:val="1"/>
      <w:numFmt w:val="decimal"/>
      <w:lvlText w:val="%1)"/>
      <w:lvlJc w:val="left"/>
      <w:pPr>
        <w:ind w:left="1440" w:hanging="360"/>
      </w:pPr>
      <w:rPr>
        <w:rFonts w:hint="default"/>
        <w:b/>
        <w:i w:val="0"/>
        <w:color w:val="000000"/>
        <w:sz w:val="22"/>
        <w:szCs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0FF0838"/>
    <w:multiLevelType w:val="hybridMultilevel"/>
    <w:tmpl w:val="B5FACE1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FD1207"/>
    <w:multiLevelType w:val="hybridMultilevel"/>
    <w:tmpl w:val="87929342"/>
    <w:lvl w:ilvl="0" w:tplc="85DA5C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7995E5F"/>
    <w:multiLevelType w:val="hybridMultilevel"/>
    <w:tmpl w:val="5CEC55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FA21026"/>
    <w:multiLevelType w:val="hybridMultilevel"/>
    <w:tmpl w:val="9034A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9F1F61"/>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64640ADE"/>
    <w:multiLevelType w:val="hybridMultilevel"/>
    <w:tmpl w:val="210A0508"/>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34" w15:restartNumberingAfterBreak="0">
    <w:nsid w:val="65AD66DF"/>
    <w:multiLevelType w:val="hybridMultilevel"/>
    <w:tmpl w:val="92CAC6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075FF9"/>
    <w:multiLevelType w:val="multilevel"/>
    <w:tmpl w:val="537055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7B25DB0"/>
    <w:multiLevelType w:val="multilevel"/>
    <w:tmpl w:val="F44EEA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BA435CB"/>
    <w:multiLevelType w:val="multilevel"/>
    <w:tmpl w:val="C27EEA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E922340"/>
    <w:multiLevelType w:val="hybridMultilevel"/>
    <w:tmpl w:val="EB0CB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2A715E"/>
    <w:multiLevelType w:val="hybridMultilevel"/>
    <w:tmpl w:val="77DC952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0" w15:restartNumberingAfterBreak="0">
    <w:nsid w:val="72307E05"/>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7361235B"/>
    <w:multiLevelType w:val="hybridMultilevel"/>
    <w:tmpl w:val="07943306"/>
    <w:lvl w:ilvl="0" w:tplc="C2E8E7A0">
      <w:numFmt w:val="bullet"/>
      <w:lvlText w:val="•"/>
      <w:lvlJc w:val="left"/>
      <w:pPr>
        <w:ind w:left="720" w:hanging="360"/>
      </w:pPr>
      <w:rPr>
        <w:rFonts w:ascii="Calibri" w:eastAsia="Calibri" w:hAnsi="Calibri"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2" w15:restartNumberingAfterBreak="0">
    <w:nsid w:val="760451A7"/>
    <w:multiLevelType w:val="hybridMultilevel"/>
    <w:tmpl w:val="10EEC018"/>
    <w:lvl w:ilvl="0" w:tplc="E4C8516C">
      <w:start w:val="1"/>
      <w:numFmt w:val="lowerLetter"/>
      <w:lvlText w:val="%1)"/>
      <w:lvlJc w:val="left"/>
      <w:pPr>
        <w:ind w:left="1800" w:hanging="360"/>
      </w:pPr>
      <w:rPr>
        <w:b/>
        <w:sz w:val="24"/>
        <w:szCs w:val="24"/>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1222668836">
    <w:abstractNumId w:val="20"/>
  </w:num>
  <w:num w:numId="2" w16cid:durableId="28801011">
    <w:abstractNumId w:val="29"/>
  </w:num>
  <w:num w:numId="3" w16cid:durableId="516118969">
    <w:abstractNumId w:val="4"/>
  </w:num>
  <w:num w:numId="4" w16cid:durableId="1914776424">
    <w:abstractNumId w:val="27"/>
  </w:num>
  <w:num w:numId="5" w16cid:durableId="81493366">
    <w:abstractNumId w:val="18"/>
  </w:num>
  <w:num w:numId="6" w16cid:durableId="1853717281">
    <w:abstractNumId w:val="25"/>
  </w:num>
  <w:num w:numId="7" w16cid:durableId="1259943798">
    <w:abstractNumId w:val="42"/>
  </w:num>
  <w:num w:numId="8" w16cid:durableId="788471009">
    <w:abstractNumId w:val="6"/>
  </w:num>
  <w:num w:numId="9" w16cid:durableId="727847122">
    <w:abstractNumId w:val="23"/>
  </w:num>
  <w:num w:numId="10" w16cid:durableId="1651325276">
    <w:abstractNumId w:val="0"/>
  </w:num>
  <w:num w:numId="11" w16cid:durableId="799956215">
    <w:abstractNumId w:val="32"/>
  </w:num>
  <w:num w:numId="12" w16cid:durableId="35811481">
    <w:abstractNumId w:val="40"/>
  </w:num>
  <w:num w:numId="13" w16cid:durableId="257715626">
    <w:abstractNumId w:val="2"/>
  </w:num>
  <w:num w:numId="14" w16cid:durableId="1270089941">
    <w:abstractNumId w:val="8"/>
  </w:num>
  <w:num w:numId="15" w16cid:durableId="1407729652">
    <w:abstractNumId w:val="3"/>
  </w:num>
  <w:num w:numId="16" w16cid:durableId="2117943527">
    <w:abstractNumId w:val="39"/>
  </w:num>
  <w:num w:numId="17" w16cid:durableId="149568541">
    <w:abstractNumId w:val="16"/>
  </w:num>
  <w:num w:numId="18" w16cid:durableId="1636132857">
    <w:abstractNumId w:val="19"/>
  </w:num>
  <w:num w:numId="19" w16cid:durableId="433019262">
    <w:abstractNumId w:val="34"/>
  </w:num>
  <w:num w:numId="20" w16cid:durableId="1062560232">
    <w:abstractNumId w:val="33"/>
  </w:num>
  <w:num w:numId="21" w16cid:durableId="1381400190">
    <w:abstractNumId w:val="1"/>
  </w:num>
  <w:num w:numId="22" w16cid:durableId="1170560694">
    <w:abstractNumId w:val="26"/>
  </w:num>
  <w:num w:numId="23" w16cid:durableId="1911231688">
    <w:abstractNumId w:val="28"/>
  </w:num>
  <w:num w:numId="24" w16cid:durableId="1564755432">
    <w:abstractNumId w:val="5"/>
  </w:num>
  <w:num w:numId="25" w16cid:durableId="2126579839">
    <w:abstractNumId w:val="37"/>
  </w:num>
  <w:num w:numId="26" w16cid:durableId="1414282922">
    <w:abstractNumId w:val="35"/>
  </w:num>
  <w:num w:numId="27" w16cid:durableId="987132894">
    <w:abstractNumId w:val="14"/>
  </w:num>
  <w:num w:numId="28" w16cid:durableId="289634056">
    <w:abstractNumId w:val="17"/>
  </w:num>
  <w:num w:numId="29" w16cid:durableId="194193203">
    <w:abstractNumId w:val="15"/>
  </w:num>
  <w:num w:numId="30" w16cid:durableId="124383508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951968">
    <w:abstractNumId w:val="22"/>
  </w:num>
  <w:num w:numId="32" w16cid:durableId="1099301104">
    <w:abstractNumId w:val="12"/>
  </w:num>
  <w:num w:numId="33" w16cid:durableId="1594557224">
    <w:abstractNumId w:val="36"/>
  </w:num>
  <w:num w:numId="34" w16cid:durableId="1669868789">
    <w:abstractNumId w:val="41"/>
  </w:num>
  <w:num w:numId="35" w16cid:durableId="2063795328">
    <w:abstractNumId w:val="21"/>
  </w:num>
  <w:num w:numId="36" w16cid:durableId="2124886186">
    <w:abstractNumId w:val="11"/>
  </w:num>
  <w:num w:numId="37" w16cid:durableId="1848248966">
    <w:abstractNumId w:val="7"/>
  </w:num>
  <w:num w:numId="38" w16cid:durableId="163363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45856465">
    <w:abstractNumId w:val="31"/>
  </w:num>
  <w:num w:numId="40" w16cid:durableId="684789084">
    <w:abstractNumId w:val="13"/>
  </w:num>
  <w:num w:numId="41" w16cid:durableId="1005861866">
    <w:abstractNumId w:val="30"/>
  </w:num>
  <w:num w:numId="42" w16cid:durableId="1074813038">
    <w:abstractNumId w:val="24"/>
  </w:num>
  <w:num w:numId="43" w16cid:durableId="1894467510">
    <w:abstractNumId w:val="9"/>
  </w:num>
  <w:num w:numId="44" w16cid:durableId="1117599137">
    <w:abstractNumId w:val="38"/>
  </w:num>
  <w:num w:numId="45" w16cid:durableId="15465222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3C2"/>
    <w:rsid w:val="00000ADE"/>
    <w:rsid w:val="00005319"/>
    <w:rsid w:val="00005FD1"/>
    <w:rsid w:val="00006EB6"/>
    <w:rsid w:val="00007801"/>
    <w:rsid w:val="00012B97"/>
    <w:rsid w:val="0002036B"/>
    <w:rsid w:val="00020773"/>
    <w:rsid w:val="000215A4"/>
    <w:rsid w:val="00033882"/>
    <w:rsid w:val="00033AB7"/>
    <w:rsid w:val="00033BBB"/>
    <w:rsid w:val="00035A04"/>
    <w:rsid w:val="00037F7F"/>
    <w:rsid w:val="00040428"/>
    <w:rsid w:val="00040A67"/>
    <w:rsid w:val="00043EC1"/>
    <w:rsid w:val="00044022"/>
    <w:rsid w:val="00044843"/>
    <w:rsid w:val="00050AD4"/>
    <w:rsid w:val="00050AEC"/>
    <w:rsid w:val="00055EFB"/>
    <w:rsid w:val="00056195"/>
    <w:rsid w:val="00056377"/>
    <w:rsid w:val="00064B68"/>
    <w:rsid w:val="00065677"/>
    <w:rsid w:val="00066C50"/>
    <w:rsid w:val="00076045"/>
    <w:rsid w:val="00090D30"/>
    <w:rsid w:val="000949BF"/>
    <w:rsid w:val="0009525D"/>
    <w:rsid w:val="000A3970"/>
    <w:rsid w:val="000B0237"/>
    <w:rsid w:val="000B20F7"/>
    <w:rsid w:val="000B2C89"/>
    <w:rsid w:val="000B336D"/>
    <w:rsid w:val="000C201E"/>
    <w:rsid w:val="000C2536"/>
    <w:rsid w:val="000C54D4"/>
    <w:rsid w:val="000C5D14"/>
    <w:rsid w:val="000C76ED"/>
    <w:rsid w:val="000D4026"/>
    <w:rsid w:val="000D633C"/>
    <w:rsid w:val="000D7126"/>
    <w:rsid w:val="000E1D80"/>
    <w:rsid w:val="000E4578"/>
    <w:rsid w:val="000F1F8E"/>
    <w:rsid w:val="000F4D51"/>
    <w:rsid w:val="000F7D12"/>
    <w:rsid w:val="00100AE4"/>
    <w:rsid w:val="00100CD0"/>
    <w:rsid w:val="00102022"/>
    <w:rsid w:val="001105E8"/>
    <w:rsid w:val="0011063B"/>
    <w:rsid w:val="00110A18"/>
    <w:rsid w:val="00114178"/>
    <w:rsid w:val="00115C28"/>
    <w:rsid w:val="00116831"/>
    <w:rsid w:val="001219E7"/>
    <w:rsid w:val="00121BD2"/>
    <w:rsid w:val="00121E0B"/>
    <w:rsid w:val="0012254A"/>
    <w:rsid w:val="00125BE5"/>
    <w:rsid w:val="00130EDC"/>
    <w:rsid w:val="00130FE2"/>
    <w:rsid w:val="001351D9"/>
    <w:rsid w:val="00135DE6"/>
    <w:rsid w:val="001364EA"/>
    <w:rsid w:val="00136503"/>
    <w:rsid w:val="001379D1"/>
    <w:rsid w:val="00142212"/>
    <w:rsid w:val="001422E8"/>
    <w:rsid w:val="001446A8"/>
    <w:rsid w:val="00147387"/>
    <w:rsid w:val="001542AC"/>
    <w:rsid w:val="00154E8B"/>
    <w:rsid w:val="001569B6"/>
    <w:rsid w:val="001576FE"/>
    <w:rsid w:val="00160240"/>
    <w:rsid w:val="00161829"/>
    <w:rsid w:val="00167110"/>
    <w:rsid w:val="0016782D"/>
    <w:rsid w:val="00170278"/>
    <w:rsid w:val="0017289A"/>
    <w:rsid w:val="00172C09"/>
    <w:rsid w:val="001743C4"/>
    <w:rsid w:val="00174FF9"/>
    <w:rsid w:val="0017559D"/>
    <w:rsid w:val="0018411F"/>
    <w:rsid w:val="0018660B"/>
    <w:rsid w:val="001912BF"/>
    <w:rsid w:val="0019309F"/>
    <w:rsid w:val="001933BD"/>
    <w:rsid w:val="00194FAC"/>
    <w:rsid w:val="001A047D"/>
    <w:rsid w:val="001B369C"/>
    <w:rsid w:val="001B5DD2"/>
    <w:rsid w:val="001C2CC1"/>
    <w:rsid w:val="001C3705"/>
    <w:rsid w:val="001C374F"/>
    <w:rsid w:val="001C397D"/>
    <w:rsid w:val="001C74C5"/>
    <w:rsid w:val="001D185F"/>
    <w:rsid w:val="001D3737"/>
    <w:rsid w:val="001D3F67"/>
    <w:rsid w:val="001D6D75"/>
    <w:rsid w:val="001E2614"/>
    <w:rsid w:val="001E55F3"/>
    <w:rsid w:val="001E61EA"/>
    <w:rsid w:val="001E7610"/>
    <w:rsid w:val="001F06CD"/>
    <w:rsid w:val="001F08E1"/>
    <w:rsid w:val="001F257E"/>
    <w:rsid w:val="001F2C43"/>
    <w:rsid w:val="001F5A5F"/>
    <w:rsid w:val="00200B55"/>
    <w:rsid w:val="00201346"/>
    <w:rsid w:val="002021EC"/>
    <w:rsid w:val="00202B64"/>
    <w:rsid w:val="00204A78"/>
    <w:rsid w:val="002050B0"/>
    <w:rsid w:val="00206749"/>
    <w:rsid w:val="002076AC"/>
    <w:rsid w:val="00210901"/>
    <w:rsid w:val="00212898"/>
    <w:rsid w:val="00212DEF"/>
    <w:rsid w:val="002157FE"/>
    <w:rsid w:val="00216656"/>
    <w:rsid w:val="00226865"/>
    <w:rsid w:val="00227EAB"/>
    <w:rsid w:val="0023437A"/>
    <w:rsid w:val="00235439"/>
    <w:rsid w:val="002411B3"/>
    <w:rsid w:val="00241FA6"/>
    <w:rsid w:val="00243B77"/>
    <w:rsid w:val="002462DF"/>
    <w:rsid w:val="00246DEE"/>
    <w:rsid w:val="002558BA"/>
    <w:rsid w:val="00256F2D"/>
    <w:rsid w:val="00260BDF"/>
    <w:rsid w:val="002638EA"/>
    <w:rsid w:val="002642A0"/>
    <w:rsid w:val="00271BDC"/>
    <w:rsid w:val="00274014"/>
    <w:rsid w:val="0027464D"/>
    <w:rsid w:val="00277E30"/>
    <w:rsid w:val="00280C1A"/>
    <w:rsid w:val="00281DD3"/>
    <w:rsid w:val="002835E3"/>
    <w:rsid w:val="0028385F"/>
    <w:rsid w:val="00284A51"/>
    <w:rsid w:val="00284B8C"/>
    <w:rsid w:val="00286CD2"/>
    <w:rsid w:val="002903C2"/>
    <w:rsid w:val="002930D6"/>
    <w:rsid w:val="00294B26"/>
    <w:rsid w:val="00294D47"/>
    <w:rsid w:val="00297A52"/>
    <w:rsid w:val="002A1CA7"/>
    <w:rsid w:val="002A2FC9"/>
    <w:rsid w:val="002A6446"/>
    <w:rsid w:val="002A760E"/>
    <w:rsid w:val="002B14E1"/>
    <w:rsid w:val="002B2D93"/>
    <w:rsid w:val="002B6FBB"/>
    <w:rsid w:val="002C053E"/>
    <w:rsid w:val="002C508D"/>
    <w:rsid w:val="002C5DF3"/>
    <w:rsid w:val="002D4CCA"/>
    <w:rsid w:val="002D6DFD"/>
    <w:rsid w:val="002E473A"/>
    <w:rsid w:val="002F04E0"/>
    <w:rsid w:val="002F1724"/>
    <w:rsid w:val="002F5052"/>
    <w:rsid w:val="003017FB"/>
    <w:rsid w:val="00301DEC"/>
    <w:rsid w:val="0030583A"/>
    <w:rsid w:val="003064C7"/>
    <w:rsid w:val="00320CCF"/>
    <w:rsid w:val="0032253B"/>
    <w:rsid w:val="00322785"/>
    <w:rsid w:val="00325390"/>
    <w:rsid w:val="00326DC0"/>
    <w:rsid w:val="00330173"/>
    <w:rsid w:val="003318D6"/>
    <w:rsid w:val="0033392D"/>
    <w:rsid w:val="0033597E"/>
    <w:rsid w:val="00337CC7"/>
    <w:rsid w:val="00341D8C"/>
    <w:rsid w:val="003459E0"/>
    <w:rsid w:val="00345C2B"/>
    <w:rsid w:val="00351D47"/>
    <w:rsid w:val="00351F63"/>
    <w:rsid w:val="00361451"/>
    <w:rsid w:val="00362D88"/>
    <w:rsid w:val="00362EF9"/>
    <w:rsid w:val="0036326E"/>
    <w:rsid w:val="00363797"/>
    <w:rsid w:val="00363938"/>
    <w:rsid w:val="00365F21"/>
    <w:rsid w:val="003660D5"/>
    <w:rsid w:val="00366A2E"/>
    <w:rsid w:val="0037386A"/>
    <w:rsid w:val="00380ABD"/>
    <w:rsid w:val="00381C89"/>
    <w:rsid w:val="00381E3F"/>
    <w:rsid w:val="00382E94"/>
    <w:rsid w:val="00384A96"/>
    <w:rsid w:val="00391846"/>
    <w:rsid w:val="00393D2C"/>
    <w:rsid w:val="003A1FAF"/>
    <w:rsid w:val="003A258D"/>
    <w:rsid w:val="003A50FD"/>
    <w:rsid w:val="003A553E"/>
    <w:rsid w:val="003A6638"/>
    <w:rsid w:val="003B4374"/>
    <w:rsid w:val="003C11C5"/>
    <w:rsid w:val="003C1696"/>
    <w:rsid w:val="003C5854"/>
    <w:rsid w:val="003D0D07"/>
    <w:rsid w:val="003D2E9E"/>
    <w:rsid w:val="003D4654"/>
    <w:rsid w:val="003D5149"/>
    <w:rsid w:val="003D566F"/>
    <w:rsid w:val="003D67D4"/>
    <w:rsid w:val="003E1990"/>
    <w:rsid w:val="003E1D6D"/>
    <w:rsid w:val="003E2D0C"/>
    <w:rsid w:val="003E41BB"/>
    <w:rsid w:val="003E64BB"/>
    <w:rsid w:val="003F408A"/>
    <w:rsid w:val="003F49EA"/>
    <w:rsid w:val="003F6204"/>
    <w:rsid w:val="004005AA"/>
    <w:rsid w:val="004035BC"/>
    <w:rsid w:val="00404AFB"/>
    <w:rsid w:val="00404BA8"/>
    <w:rsid w:val="0040592A"/>
    <w:rsid w:val="00407B33"/>
    <w:rsid w:val="004100AF"/>
    <w:rsid w:val="00410398"/>
    <w:rsid w:val="00410A99"/>
    <w:rsid w:val="00413842"/>
    <w:rsid w:val="00415663"/>
    <w:rsid w:val="00416107"/>
    <w:rsid w:val="00417822"/>
    <w:rsid w:val="004221A5"/>
    <w:rsid w:val="004246C7"/>
    <w:rsid w:val="00425C6A"/>
    <w:rsid w:val="004269C9"/>
    <w:rsid w:val="00426E4A"/>
    <w:rsid w:val="0043126D"/>
    <w:rsid w:val="00432A85"/>
    <w:rsid w:val="0044292F"/>
    <w:rsid w:val="004430B2"/>
    <w:rsid w:val="004439DA"/>
    <w:rsid w:val="00452831"/>
    <w:rsid w:val="004547E5"/>
    <w:rsid w:val="00454BF9"/>
    <w:rsid w:val="00456C1D"/>
    <w:rsid w:val="00463D2C"/>
    <w:rsid w:val="004656D3"/>
    <w:rsid w:val="0046601D"/>
    <w:rsid w:val="004710B8"/>
    <w:rsid w:val="00473481"/>
    <w:rsid w:val="00475633"/>
    <w:rsid w:val="0047710D"/>
    <w:rsid w:val="00477F3A"/>
    <w:rsid w:val="004813A7"/>
    <w:rsid w:val="004813CB"/>
    <w:rsid w:val="0048461B"/>
    <w:rsid w:val="0048533A"/>
    <w:rsid w:val="00486EB5"/>
    <w:rsid w:val="0048735A"/>
    <w:rsid w:val="00491098"/>
    <w:rsid w:val="00496E5B"/>
    <w:rsid w:val="004A08DE"/>
    <w:rsid w:val="004A5152"/>
    <w:rsid w:val="004A68BF"/>
    <w:rsid w:val="004B28CB"/>
    <w:rsid w:val="004B5329"/>
    <w:rsid w:val="004C06F4"/>
    <w:rsid w:val="004C28D9"/>
    <w:rsid w:val="004C44CD"/>
    <w:rsid w:val="004C54F2"/>
    <w:rsid w:val="004C5BF8"/>
    <w:rsid w:val="004C6E57"/>
    <w:rsid w:val="004D12D5"/>
    <w:rsid w:val="004D33EE"/>
    <w:rsid w:val="004D4EA5"/>
    <w:rsid w:val="004D765D"/>
    <w:rsid w:val="004E429E"/>
    <w:rsid w:val="004E59AD"/>
    <w:rsid w:val="004E5A83"/>
    <w:rsid w:val="004E5DFD"/>
    <w:rsid w:val="004F009A"/>
    <w:rsid w:val="004F0CC1"/>
    <w:rsid w:val="004F4A24"/>
    <w:rsid w:val="004F68D8"/>
    <w:rsid w:val="004F766E"/>
    <w:rsid w:val="00506678"/>
    <w:rsid w:val="00510527"/>
    <w:rsid w:val="005108D2"/>
    <w:rsid w:val="00511B5B"/>
    <w:rsid w:val="005146FA"/>
    <w:rsid w:val="0051634D"/>
    <w:rsid w:val="0052337D"/>
    <w:rsid w:val="00525F9B"/>
    <w:rsid w:val="00526AEC"/>
    <w:rsid w:val="00530579"/>
    <w:rsid w:val="00530A36"/>
    <w:rsid w:val="00532D06"/>
    <w:rsid w:val="00533AF2"/>
    <w:rsid w:val="00535221"/>
    <w:rsid w:val="005411BD"/>
    <w:rsid w:val="005468B8"/>
    <w:rsid w:val="0055076F"/>
    <w:rsid w:val="00550DDB"/>
    <w:rsid w:val="00551BD3"/>
    <w:rsid w:val="0055356F"/>
    <w:rsid w:val="0055665B"/>
    <w:rsid w:val="00561E71"/>
    <w:rsid w:val="005623A3"/>
    <w:rsid w:val="00570A3B"/>
    <w:rsid w:val="00570D7A"/>
    <w:rsid w:val="00571357"/>
    <w:rsid w:val="0057379E"/>
    <w:rsid w:val="00575A9A"/>
    <w:rsid w:val="005839E6"/>
    <w:rsid w:val="00586BF9"/>
    <w:rsid w:val="00586EA9"/>
    <w:rsid w:val="00594929"/>
    <w:rsid w:val="00595BBF"/>
    <w:rsid w:val="005979C7"/>
    <w:rsid w:val="005A056E"/>
    <w:rsid w:val="005A4175"/>
    <w:rsid w:val="005A4186"/>
    <w:rsid w:val="005A5924"/>
    <w:rsid w:val="005A6779"/>
    <w:rsid w:val="005A6BA7"/>
    <w:rsid w:val="005B3275"/>
    <w:rsid w:val="005B42FA"/>
    <w:rsid w:val="005B5E2C"/>
    <w:rsid w:val="005B7CA1"/>
    <w:rsid w:val="005C3938"/>
    <w:rsid w:val="005C5166"/>
    <w:rsid w:val="005C692A"/>
    <w:rsid w:val="005D6C77"/>
    <w:rsid w:val="005D6E0B"/>
    <w:rsid w:val="005D7CB2"/>
    <w:rsid w:val="005E1CA5"/>
    <w:rsid w:val="005F149B"/>
    <w:rsid w:val="005F69F9"/>
    <w:rsid w:val="00604E00"/>
    <w:rsid w:val="00607DD7"/>
    <w:rsid w:val="00611E13"/>
    <w:rsid w:val="0061598F"/>
    <w:rsid w:val="006168B2"/>
    <w:rsid w:val="00622D50"/>
    <w:rsid w:val="006258FC"/>
    <w:rsid w:val="00631AAB"/>
    <w:rsid w:val="00633C80"/>
    <w:rsid w:val="00640F0E"/>
    <w:rsid w:val="006439B3"/>
    <w:rsid w:val="006454F6"/>
    <w:rsid w:val="00645F6A"/>
    <w:rsid w:val="00646D01"/>
    <w:rsid w:val="00646F6A"/>
    <w:rsid w:val="00653D40"/>
    <w:rsid w:val="00653E9F"/>
    <w:rsid w:val="00654EF3"/>
    <w:rsid w:val="006550B3"/>
    <w:rsid w:val="0066304B"/>
    <w:rsid w:val="0066347E"/>
    <w:rsid w:val="0066518F"/>
    <w:rsid w:val="00665656"/>
    <w:rsid w:val="00665C3B"/>
    <w:rsid w:val="00666434"/>
    <w:rsid w:val="0067117F"/>
    <w:rsid w:val="00675148"/>
    <w:rsid w:val="00675E1B"/>
    <w:rsid w:val="0067623A"/>
    <w:rsid w:val="00680DB8"/>
    <w:rsid w:val="006810E5"/>
    <w:rsid w:val="00681B5B"/>
    <w:rsid w:val="00682735"/>
    <w:rsid w:val="006860D4"/>
    <w:rsid w:val="00686C6D"/>
    <w:rsid w:val="00686EC2"/>
    <w:rsid w:val="00686FC6"/>
    <w:rsid w:val="0069047B"/>
    <w:rsid w:val="00691CE0"/>
    <w:rsid w:val="00691DD2"/>
    <w:rsid w:val="00696C22"/>
    <w:rsid w:val="006A6554"/>
    <w:rsid w:val="006B0494"/>
    <w:rsid w:val="006B56C0"/>
    <w:rsid w:val="006B7EF9"/>
    <w:rsid w:val="006C15B8"/>
    <w:rsid w:val="006C360A"/>
    <w:rsid w:val="006C3C5F"/>
    <w:rsid w:val="006C3F1B"/>
    <w:rsid w:val="006D1682"/>
    <w:rsid w:val="006D28ED"/>
    <w:rsid w:val="006F37B9"/>
    <w:rsid w:val="006F5D95"/>
    <w:rsid w:val="007008B7"/>
    <w:rsid w:val="00700D7D"/>
    <w:rsid w:val="00701018"/>
    <w:rsid w:val="00715A0A"/>
    <w:rsid w:val="007364E2"/>
    <w:rsid w:val="00745C82"/>
    <w:rsid w:val="007473B7"/>
    <w:rsid w:val="00750CF4"/>
    <w:rsid w:val="00751397"/>
    <w:rsid w:val="00751694"/>
    <w:rsid w:val="00752504"/>
    <w:rsid w:val="0075292B"/>
    <w:rsid w:val="0075385A"/>
    <w:rsid w:val="00753AEB"/>
    <w:rsid w:val="00755D2D"/>
    <w:rsid w:val="00755FB2"/>
    <w:rsid w:val="00756495"/>
    <w:rsid w:val="00756568"/>
    <w:rsid w:val="0075712F"/>
    <w:rsid w:val="0075788E"/>
    <w:rsid w:val="00757A50"/>
    <w:rsid w:val="00760257"/>
    <w:rsid w:val="00763EFB"/>
    <w:rsid w:val="00766D8E"/>
    <w:rsid w:val="0077536C"/>
    <w:rsid w:val="0077670E"/>
    <w:rsid w:val="00776B28"/>
    <w:rsid w:val="0078185D"/>
    <w:rsid w:val="0078291C"/>
    <w:rsid w:val="007833CC"/>
    <w:rsid w:val="0078539A"/>
    <w:rsid w:val="00786ED1"/>
    <w:rsid w:val="00791344"/>
    <w:rsid w:val="00794AEB"/>
    <w:rsid w:val="007A5641"/>
    <w:rsid w:val="007B2095"/>
    <w:rsid w:val="007B337E"/>
    <w:rsid w:val="007B37F2"/>
    <w:rsid w:val="007B4A1A"/>
    <w:rsid w:val="007B5654"/>
    <w:rsid w:val="007B71A7"/>
    <w:rsid w:val="007C039D"/>
    <w:rsid w:val="007C3177"/>
    <w:rsid w:val="007D07B2"/>
    <w:rsid w:val="007D2E04"/>
    <w:rsid w:val="007D5B5F"/>
    <w:rsid w:val="007E0B62"/>
    <w:rsid w:val="007E30E4"/>
    <w:rsid w:val="007E5B39"/>
    <w:rsid w:val="007F0582"/>
    <w:rsid w:val="007F1D7A"/>
    <w:rsid w:val="007F677E"/>
    <w:rsid w:val="007F6D11"/>
    <w:rsid w:val="007F6E9F"/>
    <w:rsid w:val="0080070C"/>
    <w:rsid w:val="00804984"/>
    <w:rsid w:val="0080696E"/>
    <w:rsid w:val="00813CBB"/>
    <w:rsid w:val="00815101"/>
    <w:rsid w:val="00817408"/>
    <w:rsid w:val="00820C6C"/>
    <w:rsid w:val="00822B93"/>
    <w:rsid w:val="00823806"/>
    <w:rsid w:val="00826F69"/>
    <w:rsid w:val="008279D8"/>
    <w:rsid w:val="00827B2B"/>
    <w:rsid w:val="00833FA2"/>
    <w:rsid w:val="0083525E"/>
    <w:rsid w:val="00841F89"/>
    <w:rsid w:val="00843A47"/>
    <w:rsid w:val="00843FFB"/>
    <w:rsid w:val="00856B67"/>
    <w:rsid w:val="0085709C"/>
    <w:rsid w:val="00862859"/>
    <w:rsid w:val="008640BF"/>
    <w:rsid w:val="008649D0"/>
    <w:rsid w:val="0086508E"/>
    <w:rsid w:val="00866AC5"/>
    <w:rsid w:val="008702AE"/>
    <w:rsid w:val="00876E23"/>
    <w:rsid w:val="00877E74"/>
    <w:rsid w:val="00881E7D"/>
    <w:rsid w:val="008829AC"/>
    <w:rsid w:val="008846A6"/>
    <w:rsid w:val="0088487A"/>
    <w:rsid w:val="0088673E"/>
    <w:rsid w:val="008948A8"/>
    <w:rsid w:val="00895AA7"/>
    <w:rsid w:val="0089770B"/>
    <w:rsid w:val="008A084F"/>
    <w:rsid w:val="008A15A2"/>
    <w:rsid w:val="008A1827"/>
    <w:rsid w:val="008A2BCA"/>
    <w:rsid w:val="008A48F9"/>
    <w:rsid w:val="008A58D5"/>
    <w:rsid w:val="008A5F05"/>
    <w:rsid w:val="008B2ABA"/>
    <w:rsid w:val="008B5C97"/>
    <w:rsid w:val="008B5ED5"/>
    <w:rsid w:val="008C2F11"/>
    <w:rsid w:val="008C37A5"/>
    <w:rsid w:val="008C4AD4"/>
    <w:rsid w:val="008C7FC7"/>
    <w:rsid w:val="008D2904"/>
    <w:rsid w:val="008D4FF8"/>
    <w:rsid w:val="008D60C3"/>
    <w:rsid w:val="008D7401"/>
    <w:rsid w:val="008E15D3"/>
    <w:rsid w:val="008E1887"/>
    <w:rsid w:val="008E19A5"/>
    <w:rsid w:val="008E2ECE"/>
    <w:rsid w:val="008E6DA6"/>
    <w:rsid w:val="008F3811"/>
    <w:rsid w:val="0090091F"/>
    <w:rsid w:val="00900CC6"/>
    <w:rsid w:val="00901987"/>
    <w:rsid w:val="00901BEC"/>
    <w:rsid w:val="00902987"/>
    <w:rsid w:val="00902D70"/>
    <w:rsid w:val="00911681"/>
    <w:rsid w:val="00911D4E"/>
    <w:rsid w:val="00912F6C"/>
    <w:rsid w:val="0091483C"/>
    <w:rsid w:val="00917769"/>
    <w:rsid w:val="00920E07"/>
    <w:rsid w:val="0092297B"/>
    <w:rsid w:val="009230A8"/>
    <w:rsid w:val="009254C0"/>
    <w:rsid w:val="00925C06"/>
    <w:rsid w:val="00930A06"/>
    <w:rsid w:val="009311D1"/>
    <w:rsid w:val="00932431"/>
    <w:rsid w:val="00932E2C"/>
    <w:rsid w:val="009356C4"/>
    <w:rsid w:val="0094103D"/>
    <w:rsid w:val="009419F9"/>
    <w:rsid w:val="009435A0"/>
    <w:rsid w:val="00944046"/>
    <w:rsid w:val="009448A1"/>
    <w:rsid w:val="00944F0F"/>
    <w:rsid w:val="00945EAC"/>
    <w:rsid w:val="009478CE"/>
    <w:rsid w:val="009524C0"/>
    <w:rsid w:val="00956F31"/>
    <w:rsid w:val="00960665"/>
    <w:rsid w:val="009615AF"/>
    <w:rsid w:val="009629FE"/>
    <w:rsid w:val="00964D20"/>
    <w:rsid w:val="0096674B"/>
    <w:rsid w:val="00971527"/>
    <w:rsid w:val="00977B2E"/>
    <w:rsid w:val="0098036E"/>
    <w:rsid w:val="009807B5"/>
    <w:rsid w:val="00980B37"/>
    <w:rsid w:val="00982644"/>
    <w:rsid w:val="00982956"/>
    <w:rsid w:val="0098314C"/>
    <w:rsid w:val="009838ED"/>
    <w:rsid w:val="009842AB"/>
    <w:rsid w:val="009854B1"/>
    <w:rsid w:val="0098606B"/>
    <w:rsid w:val="009909BE"/>
    <w:rsid w:val="0099439E"/>
    <w:rsid w:val="00997BC3"/>
    <w:rsid w:val="009A1426"/>
    <w:rsid w:val="009A2143"/>
    <w:rsid w:val="009A3363"/>
    <w:rsid w:val="009A37D8"/>
    <w:rsid w:val="009A6769"/>
    <w:rsid w:val="009B5C9A"/>
    <w:rsid w:val="009B7210"/>
    <w:rsid w:val="009B7F56"/>
    <w:rsid w:val="009C0D05"/>
    <w:rsid w:val="009C10FB"/>
    <w:rsid w:val="009C1F5B"/>
    <w:rsid w:val="009C5FA1"/>
    <w:rsid w:val="009C6FA9"/>
    <w:rsid w:val="009C7EA7"/>
    <w:rsid w:val="009D1864"/>
    <w:rsid w:val="009D22D4"/>
    <w:rsid w:val="009D36B7"/>
    <w:rsid w:val="009D3B76"/>
    <w:rsid w:val="009D61AB"/>
    <w:rsid w:val="009E2C3E"/>
    <w:rsid w:val="009E5CA4"/>
    <w:rsid w:val="009F1CB2"/>
    <w:rsid w:val="009F2B9C"/>
    <w:rsid w:val="009F4A18"/>
    <w:rsid w:val="009F5D6E"/>
    <w:rsid w:val="009F7A22"/>
    <w:rsid w:val="00A015C9"/>
    <w:rsid w:val="00A03C30"/>
    <w:rsid w:val="00A04A5A"/>
    <w:rsid w:val="00A05C5E"/>
    <w:rsid w:val="00A063C7"/>
    <w:rsid w:val="00A12A2F"/>
    <w:rsid w:val="00A131A0"/>
    <w:rsid w:val="00A147F2"/>
    <w:rsid w:val="00A16B5E"/>
    <w:rsid w:val="00A179E9"/>
    <w:rsid w:val="00A30462"/>
    <w:rsid w:val="00A3110F"/>
    <w:rsid w:val="00A35B96"/>
    <w:rsid w:val="00A401D5"/>
    <w:rsid w:val="00A406E1"/>
    <w:rsid w:val="00A40C8D"/>
    <w:rsid w:val="00A415E4"/>
    <w:rsid w:val="00A43217"/>
    <w:rsid w:val="00A43707"/>
    <w:rsid w:val="00A476BF"/>
    <w:rsid w:val="00A505B3"/>
    <w:rsid w:val="00A5202E"/>
    <w:rsid w:val="00A530D0"/>
    <w:rsid w:val="00A61284"/>
    <w:rsid w:val="00A64820"/>
    <w:rsid w:val="00A67D11"/>
    <w:rsid w:val="00A74269"/>
    <w:rsid w:val="00A74A0D"/>
    <w:rsid w:val="00A75098"/>
    <w:rsid w:val="00A7513F"/>
    <w:rsid w:val="00A779C4"/>
    <w:rsid w:val="00A85B0C"/>
    <w:rsid w:val="00A90047"/>
    <w:rsid w:val="00A90A1F"/>
    <w:rsid w:val="00A91E40"/>
    <w:rsid w:val="00A93EAB"/>
    <w:rsid w:val="00A95CC4"/>
    <w:rsid w:val="00AA21CC"/>
    <w:rsid w:val="00AA2AF9"/>
    <w:rsid w:val="00AA2DFB"/>
    <w:rsid w:val="00AA4670"/>
    <w:rsid w:val="00AA735A"/>
    <w:rsid w:val="00AB09C1"/>
    <w:rsid w:val="00AB1E20"/>
    <w:rsid w:val="00AB4B69"/>
    <w:rsid w:val="00AB7F95"/>
    <w:rsid w:val="00AC09FD"/>
    <w:rsid w:val="00AC123F"/>
    <w:rsid w:val="00AC2A3A"/>
    <w:rsid w:val="00AC60BB"/>
    <w:rsid w:val="00AD556B"/>
    <w:rsid w:val="00AD5D62"/>
    <w:rsid w:val="00AD7FB2"/>
    <w:rsid w:val="00AE01E7"/>
    <w:rsid w:val="00AE4253"/>
    <w:rsid w:val="00AE4875"/>
    <w:rsid w:val="00AE4896"/>
    <w:rsid w:val="00AE529A"/>
    <w:rsid w:val="00AF16D7"/>
    <w:rsid w:val="00AF1D60"/>
    <w:rsid w:val="00AF6D60"/>
    <w:rsid w:val="00B01320"/>
    <w:rsid w:val="00B04C44"/>
    <w:rsid w:val="00B07326"/>
    <w:rsid w:val="00B14F33"/>
    <w:rsid w:val="00B3090D"/>
    <w:rsid w:val="00B3109C"/>
    <w:rsid w:val="00B31AFA"/>
    <w:rsid w:val="00B3277D"/>
    <w:rsid w:val="00B32C66"/>
    <w:rsid w:val="00B33097"/>
    <w:rsid w:val="00B36C5B"/>
    <w:rsid w:val="00B372DD"/>
    <w:rsid w:val="00B412A2"/>
    <w:rsid w:val="00B43F9B"/>
    <w:rsid w:val="00B46E30"/>
    <w:rsid w:val="00B500AF"/>
    <w:rsid w:val="00B520B4"/>
    <w:rsid w:val="00B5237A"/>
    <w:rsid w:val="00B563E4"/>
    <w:rsid w:val="00B63FDA"/>
    <w:rsid w:val="00B64CD7"/>
    <w:rsid w:val="00B65C19"/>
    <w:rsid w:val="00B71AC1"/>
    <w:rsid w:val="00B72FA6"/>
    <w:rsid w:val="00B75EB3"/>
    <w:rsid w:val="00B76F79"/>
    <w:rsid w:val="00B770E3"/>
    <w:rsid w:val="00B77BB1"/>
    <w:rsid w:val="00B81E0D"/>
    <w:rsid w:val="00B8790E"/>
    <w:rsid w:val="00B92340"/>
    <w:rsid w:val="00B9367B"/>
    <w:rsid w:val="00B94F95"/>
    <w:rsid w:val="00B95295"/>
    <w:rsid w:val="00B95F4F"/>
    <w:rsid w:val="00B97497"/>
    <w:rsid w:val="00B975B0"/>
    <w:rsid w:val="00BA10F7"/>
    <w:rsid w:val="00BA180A"/>
    <w:rsid w:val="00BA1CC2"/>
    <w:rsid w:val="00BA7F1D"/>
    <w:rsid w:val="00BB0DED"/>
    <w:rsid w:val="00BB1CB6"/>
    <w:rsid w:val="00BB4F4B"/>
    <w:rsid w:val="00BC196B"/>
    <w:rsid w:val="00BC1DDC"/>
    <w:rsid w:val="00BC2174"/>
    <w:rsid w:val="00BC217D"/>
    <w:rsid w:val="00BC284C"/>
    <w:rsid w:val="00BC7B71"/>
    <w:rsid w:val="00BD3F88"/>
    <w:rsid w:val="00BD4EEA"/>
    <w:rsid w:val="00BD53AA"/>
    <w:rsid w:val="00BD5CED"/>
    <w:rsid w:val="00BE04F9"/>
    <w:rsid w:val="00BE0953"/>
    <w:rsid w:val="00BE35F0"/>
    <w:rsid w:val="00BE7267"/>
    <w:rsid w:val="00BF1D96"/>
    <w:rsid w:val="00BF44B2"/>
    <w:rsid w:val="00C01202"/>
    <w:rsid w:val="00C0321C"/>
    <w:rsid w:val="00C041A2"/>
    <w:rsid w:val="00C06370"/>
    <w:rsid w:val="00C147B2"/>
    <w:rsid w:val="00C16933"/>
    <w:rsid w:val="00C21AEF"/>
    <w:rsid w:val="00C25674"/>
    <w:rsid w:val="00C2706D"/>
    <w:rsid w:val="00C3002E"/>
    <w:rsid w:val="00C31028"/>
    <w:rsid w:val="00C37639"/>
    <w:rsid w:val="00C420B7"/>
    <w:rsid w:val="00C43511"/>
    <w:rsid w:val="00C474DA"/>
    <w:rsid w:val="00C5113F"/>
    <w:rsid w:val="00C51760"/>
    <w:rsid w:val="00C51A87"/>
    <w:rsid w:val="00C51FF5"/>
    <w:rsid w:val="00C54E94"/>
    <w:rsid w:val="00C561BF"/>
    <w:rsid w:val="00C5699B"/>
    <w:rsid w:val="00C56DBD"/>
    <w:rsid w:val="00C57066"/>
    <w:rsid w:val="00C70747"/>
    <w:rsid w:val="00C70F47"/>
    <w:rsid w:val="00C73865"/>
    <w:rsid w:val="00C74D1C"/>
    <w:rsid w:val="00C77A47"/>
    <w:rsid w:val="00C84793"/>
    <w:rsid w:val="00C84B9D"/>
    <w:rsid w:val="00C9399D"/>
    <w:rsid w:val="00C94EF2"/>
    <w:rsid w:val="00C95EE9"/>
    <w:rsid w:val="00C97A87"/>
    <w:rsid w:val="00C97FB0"/>
    <w:rsid w:val="00CA44E3"/>
    <w:rsid w:val="00CA5A4F"/>
    <w:rsid w:val="00CA5FD3"/>
    <w:rsid w:val="00CA76B7"/>
    <w:rsid w:val="00CA774E"/>
    <w:rsid w:val="00CB019E"/>
    <w:rsid w:val="00CB24F2"/>
    <w:rsid w:val="00CB3C86"/>
    <w:rsid w:val="00CB54FC"/>
    <w:rsid w:val="00CC060E"/>
    <w:rsid w:val="00CC0705"/>
    <w:rsid w:val="00CC1672"/>
    <w:rsid w:val="00CC4523"/>
    <w:rsid w:val="00CC6D1C"/>
    <w:rsid w:val="00CD10F9"/>
    <w:rsid w:val="00CD1B3B"/>
    <w:rsid w:val="00CD1D0D"/>
    <w:rsid w:val="00CD258F"/>
    <w:rsid w:val="00CD2649"/>
    <w:rsid w:val="00CD2926"/>
    <w:rsid w:val="00CD3CF1"/>
    <w:rsid w:val="00CD4928"/>
    <w:rsid w:val="00CD557C"/>
    <w:rsid w:val="00CD5671"/>
    <w:rsid w:val="00CD6ED8"/>
    <w:rsid w:val="00CE01B2"/>
    <w:rsid w:val="00CE2A3A"/>
    <w:rsid w:val="00CE5367"/>
    <w:rsid w:val="00CE6792"/>
    <w:rsid w:val="00CE6DF7"/>
    <w:rsid w:val="00CE7F96"/>
    <w:rsid w:val="00CF050E"/>
    <w:rsid w:val="00CF15E2"/>
    <w:rsid w:val="00CF2EF0"/>
    <w:rsid w:val="00CF3C61"/>
    <w:rsid w:val="00CF4B75"/>
    <w:rsid w:val="00CF7872"/>
    <w:rsid w:val="00D14E70"/>
    <w:rsid w:val="00D20E4B"/>
    <w:rsid w:val="00D21EF9"/>
    <w:rsid w:val="00D25ACD"/>
    <w:rsid w:val="00D31585"/>
    <w:rsid w:val="00D338B8"/>
    <w:rsid w:val="00D34E94"/>
    <w:rsid w:val="00D35F87"/>
    <w:rsid w:val="00D4028F"/>
    <w:rsid w:val="00D4095C"/>
    <w:rsid w:val="00D40D0D"/>
    <w:rsid w:val="00D428E0"/>
    <w:rsid w:val="00D4352D"/>
    <w:rsid w:val="00D44C3F"/>
    <w:rsid w:val="00D45F44"/>
    <w:rsid w:val="00D4626C"/>
    <w:rsid w:val="00D46C3F"/>
    <w:rsid w:val="00D50E4B"/>
    <w:rsid w:val="00D52EED"/>
    <w:rsid w:val="00D52EF7"/>
    <w:rsid w:val="00D53558"/>
    <w:rsid w:val="00D53B34"/>
    <w:rsid w:val="00D54DCF"/>
    <w:rsid w:val="00D555BE"/>
    <w:rsid w:val="00D55844"/>
    <w:rsid w:val="00D60B1B"/>
    <w:rsid w:val="00D62609"/>
    <w:rsid w:val="00D64644"/>
    <w:rsid w:val="00D66567"/>
    <w:rsid w:val="00D66A76"/>
    <w:rsid w:val="00D70580"/>
    <w:rsid w:val="00D7126D"/>
    <w:rsid w:val="00D77CD1"/>
    <w:rsid w:val="00D807AF"/>
    <w:rsid w:val="00D81B5B"/>
    <w:rsid w:val="00D83224"/>
    <w:rsid w:val="00D832D5"/>
    <w:rsid w:val="00D84329"/>
    <w:rsid w:val="00D84890"/>
    <w:rsid w:val="00D868FD"/>
    <w:rsid w:val="00D91A26"/>
    <w:rsid w:val="00D93592"/>
    <w:rsid w:val="00D93781"/>
    <w:rsid w:val="00D96922"/>
    <w:rsid w:val="00D97187"/>
    <w:rsid w:val="00D975ED"/>
    <w:rsid w:val="00DA2E5E"/>
    <w:rsid w:val="00DA4FD9"/>
    <w:rsid w:val="00DA635D"/>
    <w:rsid w:val="00DB1AC9"/>
    <w:rsid w:val="00DB5189"/>
    <w:rsid w:val="00DB5366"/>
    <w:rsid w:val="00DB53B3"/>
    <w:rsid w:val="00DC2460"/>
    <w:rsid w:val="00DC5358"/>
    <w:rsid w:val="00DC6AA7"/>
    <w:rsid w:val="00DD3115"/>
    <w:rsid w:val="00DD3BAF"/>
    <w:rsid w:val="00DD5B50"/>
    <w:rsid w:val="00DD6B51"/>
    <w:rsid w:val="00DD6C3A"/>
    <w:rsid w:val="00DE00E4"/>
    <w:rsid w:val="00DE6CB8"/>
    <w:rsid w:val="00E00D43"/>
    <w:rsid w:val="00E038B1"/>
    <w:rsid w:val="00E04A64"/>
    <w:rsid w:val="00E07714"/>
    <w:rsid w:val="00E12C3F"/>
    <w:rsid w:val="00E13BD4"/>
    <w:rsid w:val="00E152A3"/>
    <w:rsid w:val="00E16A15"/>
    <w:rsid w:val="00E24469"/>
    <w:rsid w:val="00E24F3B"/>
    <w:rsid w:val="00E334A4"/>
    <w:rsid w:val="00E3624C"/>
    <w:rsid w:val="00E37157"/>
    <w:rsid w:val="00E375EA"/>
    <w:rsid w:val="00E37890"/>
    <w:rsid w:val="00E40A4D"/>
    <w:rsid w:val="00E42062"/>
    <w:rsid w:val="00E44DC5"/>
    <w:rsid w:val="00E4549D"/>
    <w:rsid w:val="00E5513F"/>
    <w:rsid w:val="00E630EC"/>
    <w:rsid w:val="00E709C5"/>
    <w:rsid w:val="00E73260"/>
    <w:rsid w:val="00E73C8F"/>
    <w:rsid w:val="00E7482F"/>
    <w:rsid w:val="00E81176"/>
    <w:rsid w:val="00E84524"/>
    <w:rsid w:val="00E87456"/>
    <w:rsid w:val="00E9009A"/>
    <w:rsid w:val="00E90690"/>
    <w:rsid w:val="00E910AC"/>
    <w:rsid w:val="00E91227"/>
    <w:rsid w:val="00E918B4"/>
    <w:rsid w:val="00E93363"/>
    <w:rsid w:val="00E93744"/>
    <w:rsid w:val="00E93DC8"/>
    <w:rsid w:val="00E9766E"/>
    <w:rsid w:val="00E97A3C"/>
    <w:rsid w:val="00EA28AD"/>
    <w:rsid w:val="00EA436A"/>
    <w:rsid w:val="00EA4F5C"/>
    <w:rsid w:val="00EB0CC1"/>
    <w:rsid w:val="00EB14C9"/>
    <w:rsid w:val="00EB2341"/>
    <w:rsid w:val="00EB244E"/>
    <w:rsid w:val="00EB2B68"/>
    <w:rsid w:val="00EB2B69"/>
    <w:rsid w:val="00EB765C"/>
    <w:rsid w:val="00EC0E09"/>
    <w:rsid w:val="00EC1EEC"/>
    <w:rsid w:val="00EC2A71"/>
    <w:rsid w:val="00EC6172"/>
    <w:rsid w:val="00EC6868"/>
    <w:rsid w:val="00EC7768"/>
    <w:rsid w:val="00EC7E0F"/>
    <w:rsid w:val="00ED3A3F"/>
    <w:rsid w:val="00ED3E0E"/>
    <w:rsid w:val="00EE05FC"/>
    <w:rsid w:val="00EE1B1C"/>
    <w:rsid w:val="00EE31DB"/>
    <w:rsid w:val="00EE6D2D"/>
    <w:rsid w:val="00EF3DD7"/>
    <w:rsid w:val="00F169E2"/>
    <w:rsid w:val="00F22BF9"/>
    <w:rsid w:val="00F26BEA"/>
    <w:rsid w:val="00F32207"/>
    <w:rsid w:val="00F33B1D"/>
    <w:rsid w:val="00F33CA3"/>
    <w:rsid w:val="00F363DA"/>
    <w:rsid w:val="00F41D75"/>
    <w:rsid w:val="00F43792"/>
    <w:rsid w:val="00F44811"/>
    <w:rsid w:val="00F501CF"/>
    <w:rsid w:val="00F53243"/>
    <w:rsid w:val="00F6127A"/>
    <w:rsid w:val="00F72398"/>
    <w:rsid w:val="00F7252A"/>
    <w:rsid w:val="00F72A5B"/>
    <w:rsid w:val="00F731F4"/>
    <w:rsid w:val="00F737EE"/>
    <w:rsid w:val="00F738B9"/>
    <w:rsid w:val="00F767DC"/>
    <w:rsid w:val="00F80893"/>
    <w:rsid w:val="00F8210A"/>
    <w:rsid w:val="00F82EDC"/>
    <w:rsid w:val="00F85EC7"/>
    <w:rsid w:val="00F908F9"/>
    <w:rsid w:val="00F909A2"/>
    <w:rsid w:val="00F9176D"/>
    <w:rsid w:val="00F91ACF"/>
    <w:rsid w:val="00FA098D"/>
    <w:rsid w:val="00FA425F"/>
    <w:rsid w:val="00FA7DF9"/>
    <w:rsid w:val="00FB3543"/>
    <w:rsid w:val="00FC450C"/>
    <w:rsid w:val="00FC5B80"/>
    <w:rsid w:val="00FD1282"/>
    <w:rsid w:val="00FD16EE"/>
    <w:rsid w:val="00FD42B9"/>
    <w:rsid w:val="00FD649B"/>
    <w:rsid w:val="00FE2006"/>
    <w:rsid w:val="00FE30C0"/>
    <w:rsid w:val="00FE40AE"/>
    <w:rsid w:val="00FE69D5"/>
    <w:rsid w:val="00FE7468"/>
    <w:rsid w:val="00FE7646"/>
    <w:rsid w:val="00FF1452"/>
    <w:rsid w:val="00FF147C"/>
    <w:rsid w:val="00FF1531"/>
    <w:rsid w:val="00FF1A2D"/>
    <w:rsid w:val="00FF2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ECAD7"/>
  <w15:chartTrackingRefBased/>
  <w15:docId w15:val="{5E5AFCB9-13E9-1843-ABCC-DC86B7152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3E9F"/>
  </w:style>
  <w:style w:type="paragraph" w:styleId="Nagwek1">
    <w:name w:val="heading 1"/>
    <w:basedOn w:val="Normalny"/>
    <w:next w:val="Normalny"/>
    <w:link w:val="Nagwek1Znak"/>
    <w:uiPriority w:val="9"/>
    <w:qFormat/>
    <w:rsid w:val="00653E9F"/>
    <w:pPr>
      <w:keepNext/>
      <w:keepLines/>
      <w:spacing w:before="320" w:after="40"/>
      <w:outlineLvl w:val="0"/>
    </w:pPr>
    <w:rPr>
      <w:rFonts w:asciiTheme="majorHAnsi" w:eastAsiaTheme="majorEastAsia" w:hAnsiTheme="majorHAnsi" w:cstheme="majorBidi"/>
      <w:b/>
      <w:bCs/>
      <w:caps/>
      <w:spacing w:val="4"/>
      <w:sz w:val="28"/>
      <w:szCs w:val="28"/>
    </w:rPr>
  </w:style>
  <w:style w:type="paragraph" w:styleId="Nagwek2">
    <w:name w:val="heading 2"/>
    <w:basedOn w:val="Normalny"/>
    <w:next w:val="Normalny"/>
    <w:link w:val="Nagwek2Znak"/>
    <w:uiPriority w:val="9"/>
    <w:semiHidden/>
    <w:unhideWhenUsed/>
    <w:qFormat/>
    <w:rsid w:val="00653E9F"/>
    <w:pPr>
      <w:keepNext/>
      <w:keepLines/>
      <w:spacing w:before="120" w:after="0"/>
      <w:outlineLvl w:val="1"/>
    </w:pPr>
    <w:rPr>
      <w:rFonts w:asciiTheme="majorHAnsi" w:eastAsiaTheme="majorEastAsia" w:hAnsiTheme="majorHAnsi" w:cstheme="majorBidi"/>
      <w:b/>
      <w:bCs/>
      <w:sz w:val="28"/>
      <w:szCs w:val="28"/>
    </w:rPr>
  </w:style>
  <w:style w:type="paragraph" w:styleId="Nagwek3">
    <w:name w:val="heading 3"/>
    <w:basedOn w:val="Normalny"/>
    <w:next w:val="Normalny"/>
    <w:link w:val="Nagwek3Znak"/>
    <w:uiPriority w:val="9"/>
    <w:semiHidden/>
    <w:unhideWhenUsed/>
    <w:qFormat/>
    <w:rsid w:val="00653E9F"/>
    <w:pPr>
      <w:keepNext/>
      <w:keepLines/>
      <w:spacing w:before="120" w:after="0"/>
      <w:outlineLvl w:val="2"/>
    </w:pPr>
    <w:rPr>
      <w:rFonts w:asciiTheme="majorHAnsi" w:eastAsiaTheme="majorEastAsia" w:hAnsiTheme="majorHAnsi" w:cstheme="majorBidi"/>
      <w:spacing w:val="4"/>
      <w:sz w:val="24"/>
      <w:szCs w:val="24"/>
    </w:rPr>
  </w:style>
  <w:style w:type="paragraph" w:styleId="Nagwek4">
    <w:name w:val="heading 4"/>
    <w:basedOn w:val="Normalny"/>
    <w:next w:val="Normalny"/>
    <w:link w:val="Nagwek4Znak"/>
    <w:uiPriority w:val="9"/>
    <w:semiHidden/>
    <w:unhideWhenUsed/>
    <w:qFormat/>
    <w:rsid w:val="00653E9F"/>
    <w:pPr>
      <w:keepNext/>
      <w:keepLines/>
      <w:spacing w:before="120" w:after="0"/>
      <w:outlineLvl w:val="3"/>
    </w:pPr>
    <w:rPr>
      <w:rFonts w:asciiTheme="majorHAnsi" w:eastAsiaTheme="majorEastAsia" w:hAnsiTheme="majorHAnsi" w:cstheme="majorBidi"/>
      <w:i/>
      <w:iCs/>
      <w:sz w:val="24"/>
      <w:szCs w:val="24"/>
    </w:rPr>
  </w:style>
  <w:style w:type="paragraph" w:styleId="Nagwek5">
    <w:name w:val="heading 5"/>
    <w:basedOn w:val="Normalny"/>
    <w:next w:val="Normalny"/>
    <w:link w:val="Nagwek5Znak"/>
    <w:uiPriority w:val="9"/>
    <w:semiHidden/>
    <w:unhideWhenUsed/>
    <w:qFormat/>
    <w:rsid w:val="00653E9F"/>
    <w:pPr>
      <w:keepNext/>
      <w:keepLines/>
      <w:spacing w:before="120" w:after="0"/>
      <w:outlineLvl w:val="4"/>
    </w:pPr>
    <w:rPr>
      <w:rFonts w:asciiTheme="majorHAnsi" w:eastAsiaTheme="majorEastAsia" w:hAnsiTheme="majorHAnsi" w:cstheme="majorBidi"/>
      <w:b/>
      <w:bCs/>
    </w:rPr>
  </w:style>
  <w:style w:type="paragraph" w:styleId="Nagwek6">
    <w:name w:val="heading 6"/>
    <w:basedOn w:val="Normalny"/>
    <w:next w:val="Normalny"/>
    <w:link w:val="Nagwek6Znak"/>
    <w:uiPriority w:val="9"/>
    <w:semiHidden/>
    <w:unhideWhenUsed/>
    <w:qFormat/>
    <w:rsid w:val="00653E9F"/>
    <w:pPr>
      <w:keepNext/>
      <w:keepLines/>
      <w:spacing w:before="120" w:after="0"/>
      <w:outlineLvl w:val="5"/>
    </w:pPr>
    <w:rPr>
      <w:rFonts w:asciiTheme="majorHAnsi" w:eastAsiaTheme="majorEastAsia" w:hAnsiTheme="majorHAnsi" w:cstheme="majorBidi"/>
      <w:b/>
      <w:bCs/>
      <w:i/>
      <w:iCs/>
    </w:rPr>
  </w:style>
  <w:style w:type="paragraph" w:styleId="Nagwek7">
    <w:name w:val="heading 7"/>
    <w:basedOn w:val="Normalny"/>
    <w:next w:val="Normalny"/>
    <w:link w:val="Nagwek7Znak"/>
    <w:uiPriority w:val="9"/>
    <w:semiHidden/>
    <w:unhideWhenUsed/>
    <w:qFormat/>
    <w:rsid w:val="00653E9F"/>
    <w:pPr>
      <w:keepNext/>
      <w:keepLines/>
      <w:spacing w:before="120" w:after="0"/>
      <w:outlineLvl w:val="6"/>
    </w:pPr>
    <w:rPr>
      <w:i/>
      <w:iCs/>
    </w:rPr>
  </w:style>
  <w:style w:type="paragraph" w:styleId="Nagwek8">
    <w:name w:val="heading 8"/>
    <w:basedOn w:val="Normalny"/>
    <w:next w:val="Normalny"/>
    <w:link w:val="Nagwek8Znak"/>
    <w:uiPriority w:val="9"/>
    <w:semiHidden/>
    <w:unhideWhenUsed/>
    <w:qFormat/>
    <w:rsid w:val="00653E9F"/>
    <w:pPr>
      <w:keepNext/>
      <w:keepLines/>
      <w:spacing w:before="120" w:after="0"/>
      <w:outlineLvl w:val="7"/>
    </w:pPr>
    <w:rPr>
      <w:b/>
      <w:bCs/>
    </w:rPr>
  </w:style>
  <w:style w:type="paragraph" w:styleId="Nagwek9">
    <w:name w:val="heading 9"/>
    <w:basedOn w:val="Normalny"/>
    <w:next w:val="Normalny"/>
    <w:link w:val="Nagwek9Znak"/>
    <w:uiPriority w:val="9"/>
    <w:semiHidden/>
    <w:unhideWhenUsed/>
    <w:qFormat/>
    <w:rsid w:val="00653E9F"/>
    <w:pPr>
      <w:keepNext/>
      <w:keepLines/>
      <w:spacing w:before="120" w:after="0"/>
      <w:outlineLvl w:val="8"/>
    </w:pPr>
    <w:rPr>
      <w:i/>
      <w:i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2 heading,A_wyliczenie,K-P_odwolanie,Akapit z listą5,maz_wyliczenie,opis dzialania,CW_Lista,Podsis rysunku,Akapit z listą5CxSpLast,BulletC,Tekst punktowanie,Akapit z listą 1,List Paragraph,sw tekst,Obiekt,lp1"/>
    <w:basedOn w:val="Normalny"/>
    <w:link w:val="AkapitzlistZnak"/>
    <w:uiPriority w:val="34"/>
    <w:qFormat/>
    <w:rsid w:val="002903C2"/>
    <w:pPr>
      <w:ind w:left="720"/>
      <w:contextualSpacing/>
    </w:pPr>
  </w:style>
  <w:style w:type="table" w:styleId="Tabela-Siatka">
    <w:name w:val="Table Grid"/>
    <w:basedOn w:val="Standardowy"/>
    <w:uiPriority w:val="39"/>
    <w:rsid w:val="00B77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3D5149"/>
  </w:style>
  <w:style w:type="paragraph" w:customStyle="1" w:styleId="group-wrapper-ul-processed-processed">
    <w:name w:val="group-wrapper-ul-processed-processed"/>
    <w:basedOn w:val="Normalny"/>
    <w:rsid w:val="008B2ABA"/>
    <w:pPr>
      <w:spacing w:before="100" w:beforeAutospacing="1" w:after="100" w:afterAutospacing="1"/>
    </w:pPr>
    <w:rPr>
      <w:rFonts w:ascii="Times New Roman" w:eastAsia="Times New Roman" w:hAnsi="Times New Roman" w:cs="Times New Roman"/>
      <w:lang w:eastAsia="pl-PL"/>
    </w:rPr>
  </w:style>
  <w:style w:type="paragraph" w:customStyle="1" w:styleId="Default">
    <w:name w:val="Default"/>
    <w:rsid w:val="00862859"/>
    <w:pPr>
      <w:autoSpaceDE w:val="0"/>
      <w:autoSpaceDN w:val="0"/>
      <w:adjustRightInd w:val="0"/>
    </w:pPr>
    <w:rPr>
      <w:rFonts w:ascii="Arial" w:hAnsi="Arial" w:cs="Arial"/>
      <w:color w:val="000000"/>
    </w:rPr>
  </w:style>
  <w:style w:type="paragraph" w:styleId="Bezodstpw">
    <w:name w:val="No Spacing"/>
    <w:uiPriority w:val="1"/>
    <w:qFormat/>
    <w:rsid w:val="00653E9F"/>
    <w:pPr>
      <w:spacing w:after="0" w:line="240" w:lineRule="auto"/>
    </w:pPr>
  </w:style>
  <w:style w:type="character" w:customStyle="1" w:styleId="AkapitzlistZnak">
    <w:name w:val="Akapit z listą Znak"/>
    <w:aliases w:val="normalny tekst Znak,L1 Znak,Numerowanie Znak,2 heading Znak,A_wyliczenie Znak,K-P_odwolanie Znak,Akapit z listą5 Znak,maz_wyliczenie Znak,opis dzialania Znak,CW_Lista Znak,Podsis rysunku Znak,Akapit z listą5CxSpLast Znak,BulletC Znak"/>
    <w:link w:val="Akapitzlist"/>
    <w:uiPriority w:val="34"/>
    <w:locked/>
    <w:rsid w:val="00B01320"/>
  </w:style>
  <w:style w:type="paragraph" w:styleId="Nagwek">
    <w:name w:val="header"/>
    <w:basedOn w:val="Normalny"/>
    <w:link w:val="NagwekZnak"/>
    <w:uiPriority w:val="99"/>
    <w:unhideWhenUsed/>
    <w:rsid w:val="00B33097"/>
    <w:pPr>
      <w:tabs>
        <w:tab w:val="center" w:pos="4536"/>
        <w:tab w:val="right" w:pos="9072"/>
      </w:tabs>
    </w:pPr>
  </w:style>
  <w:style w:type="character" w:customStyle="1" w:styleId="NagwekZnak">
    <w:name w:val="Nagłówek Znak"/>
    <w:basedOn w:val="Domylnaczcionkaakapitu"/>
    <w:link w:val="Nagwek"/>
    <w:uiPriority w:val="99"/>
    <w:rsid w:val="00B33097"/>
  </w:style>
  <w:style w:type="paragraph" w:styleId="Stopka">
    <w:name w:val="footer"/>
    <w:basedOn w:val="Normalny"/>
    <w:link w:val="StopkaZnak"/>
    <w:uiPriority w:val="99"/>
    <w:unhideWhenUsed/>
    <w:rsid w:val="00B33097"/>
    <w:pPr>
      <w:tabs>
        <w:tab w:val="center" w:pos="4536"/>
        <w:tab w:val="right" w:pos="9072"/>
      </w:tabs>
    </w:pPr>
  </w:style>
  <w:style w:type="character" w:customStyle="1" w:styleId="StopkaZnak">
    <w:name w:val="Stopka Znak"/>
    <w:basedOn w:val="Domylnaczcionkaakapitu"/>
    <w:link w:val="Stopka"/>
    <w:uiPriority w:val="99"/>
    <w:rsid w:val="00B33097"/>
  </w:style>
  <w:style w:type="character" w:customStyle="1" w:styleId="Nagwek1Znak">
    <w:name w:val="Nagłówek 1 Znak"/>
    <w:basedOn w:val="Domylnaczcionkaakapitu"/>
    <w:link w:val="Nagwek1"/>
    <w:uiPriority w:val="9"/>
    <w:rsid w:val="00653E9F"/>
    <w:rPr>
      <w:rFonts w:asciiTheme="majorHAnsi" w:eastAsiaTheme="majorEastAsia" w:hAnsiTheme="majorHAnsi" w:cstheme="majorBidi"/>
      <w:b/>
      <w:bCs/>
      <w:caps/>
      <w:spacing w:val="4"/>
      <w:sz w:val="28"/>
      <w:szCs w:val="28"/>
    </w:rPr>
  </w:style>
  <w:style w:type="character" w:customStyle="1" w:styleId="Nagwek2Znak">
    <w:name w:val="Nagłówek 2 Znak"/>
    <w:basedOn w:val="Domylnaczcionkaakapitu"/>
    <w:link w:val="Nagwek2"/>
    <w:uiPriority w:val="9"/>
    <w:semiHidden/>
    <w:rsid w:val="00653E9F"/>
    <w:rPr>
      <w:rFonts w:asciiTheme="majorHAnsi" w:eastAsiaTheme="majorEastAsia" w:hAnsiTheme="majorHAnsi" w:cstheme="majorBidi"/>
      <w:b/>
      <w:bCs/>
      <w:sz w:val="28"/>
      <w:szCs w:val="28"/>
    </w:rPr>
  </w:style>
  <w:style w:type="character" w:customStyle="1" w:styleId="Nagwek3Znak">
    <w:name w:val="Nagłówek 3 Znak"/>
    <w:basedOn w:val="Domylnaczcionkaakapitu"/>
    <w:link w:val="Nagwek3"/>
    <w:uiPriority w:val="9"/>
    <w:semiHidden/>
    <w:rsid w:val="00653E9F"/>
    <w:rPr>
      <w:rFonts w:asciiTheme="majorHAnsi" w:eastAsiaTheme="majorEastAsia" w:hAnsiTheme="majorHAnsi" w:cstheme="majorBidi"/>
      <w:spacing w:val="4"/>
      <w:sz w:val="24"/>
      <w:szCs w:val="24"/>
    </w:rPr>
  </w:style>
  <w:style w:type="character" w:customStyle="1" w:styleId="Nagwek4Znak">
    <w:name w:val="Nagłówek 4 Znak"/>
    <w:basedOn w:val="Domylnaczcionkaakapitu"/>
    <w:link w:val="Nagwek4"/>
    <w:uiPriority w:val="9"/>
    <w:semiHidden/>
    <w:rsid w:val="00653E9F"/>
    <w:rPr>
      <w:rFonts w:asciiTheme="majorHAnsi" w:eastAsiaTheme="majorEastAsia" w:hAnsiTheme="majorHAnsi" w:cstheme="majorBidi"/>
      <w:i/>
      <w:iCs/>
      <w:sz w:val="24"/>
      <w:szCs w:val="24"/>
    </w:rPr>
  </w:style>
  <w:style w:type="character" w:customStyle="1" w:styleId="Nagwek5Znak">
    <w:name w:val="Nagłówek 5 Znak"/>
    <w:basedOn w:val="Domylnaczcionkaakapitu"/>
    <w:link w:val="Nagwek5"/>
    <w:uiPriority w:val="9"/>
    <w:semiHidden/>
    <w:rsid w:val="00653E9F"/>
    <w:rPr>
      <w:rFonts w:asciiTheme="majorHAnsi" w:eastAsiaTheme="majorEastAsia" w:hAnsiTheme="majorHAnsi" w:cstheme="majorBidi"/>
      <w:b/>
      <w:bCs/>
    </w:rPr>
  </w:style>
  <w:style w:type="character" w:customStyle="1" w:styleId="Nagwek6Znak">
    <w:name w:val="Nagłówek 6 Znak"/>
    <w:basedOn w:val="Domylnaczcionkaakapitu"/>
    <w:link w:val="Nagwek6"/>
    <w:uiPriority w:val="9"/>
    <w:semiHidden/>
    <w:rsid w:val="00653E9F"/>
    <w:rPr>
      <w:rFonts w:asciiTheme="majorHAnsi" w:eastAsiaTheme="majorEastAsia" w:hAnsiTheme="majorHAnsi" w:cstheme="majorBidi"/>
      <w:b/>
      <w:bCs/>
      <w:i/>
      <w:iCs/>
    </w:rPr>
  </w:style>
  <w:style w:type="character" w:customStyle="1" w:styleId="Nagwek7Znak">
    <w:name w:val="Nagłówek 7 Znak"/>
    <w:basedOn w:val="Domylnaczcionkaakapitu"/>
    <w:link w:val="Nagwek7"/>
    <w:uiPriority w:val="9"/>
    <w:semiHidden/>
    <w:rsid w:val="00653E9F"/>
    <w:rPr>
      <w:i/>
      <w:iCs/>
    </w:rPr>
  </w:style>
  <w:style w:type="character" w:customStyle="1" w:styleId="Nagwek8Znak">
    <w:name w:val="Nagłówek 8 Znak"/>
    <w:basedOn w:val="Domylnaczcionkaakapitu"/>
    <w:link w:val="Nagwek8"/>
    <w:uiPriority w:val="9"/>
    <w:semiHidden/>
    <w:rsid w:val="00653E9F"/>
    <w:rPr>
      <w:b/>
      <w:bCs/>
    </w:rPr>
  </w:style>
  <w:style w:type="character" w:customStyle="1" w:styleId="Nagwek9Znak">
    <w:name w:val="Nagłówek 9 Znak"/>
    <w:basedOn w:val="Domylnaczcionkaakapitu"/>
    <w:link w:val="Nagwek9"/>
    <w:uiPriority w:val="9"/>
    <w:semiHidden/>
    <w:rsid w:val="00653E9F"/>
    <w:rPr>
      <w:i/>
      <w:iCs/>
    </w:rPr>
  </w:style>
  <w:style w:type="paragraph" w:styleId="Legenda">
    <w:name w:val="caption"/>
    <w:basedOn w:val="Normalny"/>
    <w:next w:val="Normalny"/>
    <w:uiPriority w:val="35"/>
    <w:semiHidden/>
    <w:unhideWhenUsed/>
    <w:qFormat/>
    <w:rsid w:val="00653E9F"/>
    <w:rPr>
      <w:b/>
      <w:bCs/>
      <w:sz w:val="18"/>
      <w:szCs w:val="18"/>
    </w:rPr>
  </w:style>
  <w:style w:type="paragraph" w:styleId="Tytu">
    <w:name w:val="Title"/>
    <w:basedOn w:val="Normalny"/>
    <w:next w:val="Normalny"/>
    <w:link w:val="TytuZnak"/>
    <w:uiPriority w:val="10"/>
    <w:qFormat/>
    <w:rsid w:val="00653E9F"/>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ytuZnak">
    <w:name w:val="Tytuł Znak"/>
    <w:basedOn w:val="Domylnaczcionkaakapitu"/>
    <w:link w:val="Tytu"/>
    <w:uiPriority w:val="10"/>
    <w:rsid w:val="00653E9F"/>
    <w:rPr>
      <w:rFonts w:asciiTheme="majorHAnsi" w:eastAsiaTheme="majorEastAsia" w:hAnsiTheme="majorHAnsi" w:cstheme="majorBidi"/>
      <w:b/>
      <w:bCs/>
      <w:spacing w:val="-7"/>
      <w:sz w:val="48"/>
      <w:szCs w:val="48"/>
    </w:rPr>
  </w:style>
  <w:style w:type="paragraph" w:styleId="Podtytu">
    <w:name w:val="Subtitle"/>
    <w:basedOn w:val="Normalny"/>
    <w:next w:val="Normalny"/>
    <w:link w:val="PodtytuZnak"/>
    <w:uiPriority w:val="11"/>
    <w:qFormat/>
    <w:rsid w:val="00653E9F"/>
    <w:pPr>
      <w:numPr>
        <w:ilvl w:val="1"/>
      </w:numPr>
      <w:spacing w:after="240"/>
      <w:jc w:val="center"/>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653E9F"/>
    <w:rPr>
      <w:rFonts w:asciiTheme="majorHAnsi" w:eastAsiaTheme="majorEastAsia" w:hAnsiTheme="majorHAnsi" w:cstheme="majorBidi"/>
      <w:sz w:val="24"/>
      <w:szCs w:val="24"/>
    </w:rPr>
  </w:style>
  <w:style w:type="character" w:styleId="Pogrubienie">
    <w:name w:val="Strong"/>
    <w:basedOn w:val="Domylnaczcionkaakapitu"/>
    <w:uiPriority w:val="22"/>
    <w:qFormat/>
    <w:rsid w:val="00653E9F"/>
    <w:rPr>
      <w:b/>
      <w:bCs/>
      <w:color w:val="auto"/>
    </w:rPr>
  </w:style>
  <w:style w:type="character" w:styleId="Uwydatnienie">
    <w:name w:val="Emphasis"/>
    <w:basedOn w:val="Domylnaczcionkaakapitu"/>
    <w:uiPriority w:val="20"/>
    <w:qFormat/>
    <w:rsid w:val="00653E9F"/>
    <w:rPr>
      <w:i/>
      <w:iCs/>
      <w:color w:val="auto"/>
    </w:rPr>
  </w:style>
  <w:style w:type="paragraph" w:styleId="Cytat">
    <w:name w:val="Quote"/>
    <w:basedOn w:val="Normalny"/>
    <w:next w:val="Normalny"/>
    <w:link w:val="CytatZnak"/>
    <w:uiPriority w:val="29"/>
    <w:qFormat/>
    <w:rsid w:val="00653E9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653E9F"/>
    <w:rPr>
      <w:rFonts w:asciiTheme="majorHAnsi" w:eastAsiaTheme="majorEastAsia" w:hAnsiTheme="majorHAnsi" w:cstheme="majorBidi"/>
      <w:i/>
      <w:iCs/>
      <w:sz w:val="24"/>
      <w:szCs w:val="24"/>
    </w:rPr>
  </w:style>
  <w:style w:type="paragraph" w:styleId="Cytatintensywny">
    <w:name w:val="Intense Quote"/>
    <w:basedOn w:val="Normalny"/>
    <w:next w:val="Normalny"/>
    <w:link w:val="CytatintensywnyZnak"/>
    <w:uiPriority w:val="30"/>
    <w:qFormat/>
    <w:rsid w:val="00653E9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CytatintensywnyZnak">
    <w:name w:val="Cytat intensywny Znak"/>
    <w:basedOn w:val="Domylnaczcionkaakapitu"/>
    <w:link w:val="Cytatintensywny"/>
    <w:uiPriority w:val="30"/>
    <w:rsid w:val="00653E9F"/>
    <w:rPr>
      <w:rFonts w:asciiTheme="majorHAnsi" w:eastAsiaTheme="majorEastAsia" w:hAnsiTheme="majorHAnsi" w:cstheme="majorBidi"/>
      <w:sz w:val="26"/>
      <w:szCs w:val="26"/>
    </w:rPr>
  </w:style>
  <w:style w:type="character" w:styleId="Wyrnieniedelikatne">
    <w:name w:val="Subtle Emphasis"/>
    <w:basedOn w:val="Domylnaczcionkaakapitu"/>
    <w:uiPriority w:val="19"/>
    <w:qFormat/>
    <w:rsid w:val="00653E9F"/>
    <w:rPr>
      <w:i/>
      <w:iCs/>
      <w:color w:val="auto"/>
    </w:rPr>
  </w:style>
  <w:style w:type="character" w:styleId="Wyrnienieintensywne">
    <w:name w:val="Intense Emphasis"/>
    <w:basedOn w:val="Domylnaczcionkaakapitu"/>
    <w:uiPriority w:val="21"/>
    <w:qFormat/>
    <w:rsid w:val="00653E9F"/>
    <w:rPr>
      <w:b/>
      <w:bCs/>
      <w:i/>
      <w:iCs/>
      <w:color w:val="auto"/>
    </w:rPr>
  </w:style>
  <w:style w:type="character" w:styleId="Odwoaniedelikatne">
    <w:name w:val="Subtle Reference"/>
    <w:basedOn w:val="Domylnaczcionkaakapitu"/>
    <w:uiPriority w:val="31"/>
    <w:qFormat/>
    <w:rsid w:val="00653E9F"/>
    <w:rPr>
      <w:smallCaps/>
      <w:color w:val="auto"/>
      <w:u w:val="single" w:color="7F7F7F" w:themeColor="text1" w:themeTint="80"/>
    </w:rPr>
  </w:style>
  <w:style w:type="character" w:styleId="Odwoanieintensywne">
    <w:name w:val="Intense Reference"/>
    <w:basedOn w:val="Domylnaczcionkaakapitu"/>
    <w:uiPriority w:val="32"/>
    <w:qFormat/>
    <w:rsid w:val="00653E9F"/>
    <w:rPr>
      <w:b/>
      <w:bCs/>
      <w:smallCaps/>
      <w:color w:val="auto"/>
      <w:u w:val="single"/>
    </w:rPr>
  </w:style>
  <w:style w:type="character" w:styleId="Tytuksiki">
    <w:name w:val="Book Title"/>
    <w:basedOn w:val="Domylnaczcionkaakapitu"/>
    <w:uiPriority w:val="33"/>
    <w:qFormat/>
    <w:rsid w:val="00653E9F"/>
    <w:rPr>
      <w:b/>
      <w:bCs/>
      <w:smallCaps/>
      <w:color w:val="auto"/>
    </w:rPr>
  </w:style>
  <w:style w:type="paragraph" w:styleId="Nagwekspisutreci">
    <w:name w:val="TOC Heading"/>
    <w:basedOn w:val="Nagwek1"/>
    <w:next w:val="Normalny"/>
    <w:uiPriority w:val="39"/>
    <w:semiHidden/>
    <w:unhideWhenUsed/>
    <w:qFormat/>
    <w:rsid w:val="00653E9F"/>
    <w:pPr>
      <w:outlineLvl w:val="9"/>
    </w:pPr>
  </w:style>
  <w:style w:type="paragraph" w:styleId="Tekstprzypisukocowego">
    <w:name w:val="endnote text"/>
    <w:basedOn w:val="Normalny"/>
    <w:link w:val="TekstprzypisukocowegoZnak"/>
    <w:uiPriority w:val="99"/>
    <w:semiHidden/>
    <w:unhideWhenUsed/>
    <w:rsid w:val="00DC535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C5358"/>
    <w:rPr>
      <w:sz w:val="20"/>
      <w:szCs w:val="20"/>
    </w:rPr>
  </w:style>
  <w:style w:type="character" w:styleId="Odwoanieprzypisukocowego">
    <w:name w:val="endnote reference"/>
    <w:basedOn w:val="Domylnaczcionkaakapitu"/>
    <w:uiPriority w:val="99"/>
    <w:semiHidden/>
    <w:unhideWhenUsed/>
    <w:rsid w:val="00DC5358"/>
    <w:rPr>
      <w:vertAlign w:val="superscript"/>
    </w:rPr>
  </w:style>
  <w:style w:type="paragraph" w:styleId="Tekstdymka">
    <w:name w:val="Balloon Text"/>
    <w:basedOn w:val="Normalny"/>
    <w:link w:val="TekstdymkaZnak"/>
    <w:uiPriority w:val="99"/>
    <w:semiHidden/>
    <w:unhideWhenUsed/>
    <w:rsid w:val="00745C8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45C82"/>
    <w:rPr>
      <w:rFonts w:ascii="Segoe UI" w:hAnsi="Segoe UI" w:cs="Segoe UI"/>
      <w:sz w:val="18"/>
      <w:szCs w:val="18"/>
    </w:rPr>
  </w:style>
  <w:style w:type="character" w:styleId="Odwoaniedokomentarza">
    <w:name w:val="annotation reference"/>
    <w:basedOn w:val="Domylnaczcionkaakapitu"/>
    <w:uiPriority w:val="99"/>
    <w:semiHidden/>
    <w:unhideWhenUsed/>
    <w:rsid w:val="001F2C43"/>
    <w:rPr>
      <w:sz w:val="16"/>
      <w:szCs w:val="16"/>
    </w:rPr>
  </w:style>
  <w:style w:type="paragraph" w:styleId="Tekstkomentarza">
    <w:name w:val="annotation text"/>
    <w:basedOn w:val="Normalny"/>
    <w:link w:val="TekstkomentarzaZnak"/>
    <w:uiPriority w:val="99"/>
    <w:semiHidden/>
    <w:unhideWhenUsed/>
    <w:rsid w:val="001F2C4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F2C43"/>
    <w:rPr>
      <w:sz w:val="20"/>
      <w:szCs w:val="20"/>
    </w:rPr>
  </w:style>
  <w:style w:type="paragraph" w:styleId="Tematkomentarza">
    <w:name w:val="annotation subject"/>
    <w:basedOn w:val="Tekstkomentarza"/>
    <w:next w:val="Tekstkomentarza"/>
    <w:link w:val="TematkomentarzaZnak"/>
    <w:uiPriority w:val="99"/>
    <w:semiHidden/>
    <w:unhideWhenUsed/>
    <w:rsid w:val="001F2C43"/>
    <w:rPr>
      <w:b/>
      <w:bCs/>
    </w:rPr>
  </w:style>
  <w:style w:type="character" w:customStyle="1" w:styleId="TematkomentarzaZnak">
    <w:name w:val="Temat komentarza Znak"/>
    <w:basedOn w:val="TekstkomentarzaZnak"/>
    <w:link w:val="Tematkomentarza"/>
    <w:uiPriority w:val="99"/>
    <w:semiHidden/>
    <w:rsid w:val="001F2C4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7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B3C3-BE20-48C3-AA32-D4EFBE7A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43</Pages>
  <Words>15009</Words>
  <Characters>90060</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Piszczatowski</dc:creator>
  <cp:keywords/>
  <dc:description/>
  <cp:lastModifiedBy>Adam Piszczatowski</cp:lastModifiedBy>
  <cp:revision>3</cp:revision>
  <cp:lastPrinted>2026-02-05T13:45:00Z</cp:lastPrinted>
  <dcterms:created xsi:type="dcterms:W3CDTF">2026-04-02T13:21:00Z</dcterms:created>
  <dcterms:modified xsi:type="dcterms:W3CDTF">2026-04-02T13:40:00Z</dcterms:modified>
</cp:coreProperties>
</file>